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DC" w:rsidRPr="00671341" w:rsidRDefault="00B949DC" w:rsidP="00B949DC">
      <w:pPr>
        <w:spacing w:line="560" w:lineRule="exact"/>
        <w:jc w:val="center"/>
        <w:rPr>
          <w:rFonts w:ascii="Times New Roman" w:eastAsia="方正小标宋_GBK" w:hAnsi="Times New Roman"/>
          <w:sz w:val="44"/>
          <w:szCs w:val="44"/>
        </w:rPr>
      </w:pPr>
      <w:r w:rsidRPr="00671341">
        <w:rPr>
          <w:rFonts w:ascii="Times New Roman" w:eastAsia="方正小标宋_GBK" w:hAnsi="方正小标宋_GBK"/>
          <w:sz w:val="44"/>
          <w:szCs w:val="44"/>
        </w:rPr>
        <w:t>县级社科理论工作情况调查问卷</w:t>
      </w:r>
    </w:p>
    <w:p w:rsidR="00B949DC" w:rsidRPr="00671341" w:rsidRDefault="00B949DC" w:rsidP="00B949DC">
      <w:pPr>
        <w:spacing w:line="560" w:lineRule="exact"/>
        <w:rPr>
          <w:rFonts w:ascii="Times New Roman" w:eastAsia="方正仿宋_GBK" w:hAnsi="Times New Roman"/>
          <w:sz w:val="32"/>
          <w:szCs w:val="32"/>
        </w:rPr>
      </w:pP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方正仿宋_GBK"/>
          <w:sz w:val="32"/>
          <w:szCs w:val="32"/>
        </w:rPr>
        <w:t>县级社科理论工作是党的宣传思想文化工作的重要组成部分和关键一环。切实加强和改进县级社科理论工作，更好地发挥其</w:t>
      </w:r>
      <w:r w:rsidRPr="00671341">
        <w:rPr>
          <w:rFonts w:ascii="Times New Roman" w:eastAsia="方正仿宋_GBK" w:hAnsi="Times New Roman"/>
          <w:sz w:val="32"/>
          <w:szCs w:val="32"/>
        </w:rPr>
        <w:t>“</w:t>
      </w:r>
      <w:r w:rsidRPr="00671341">
        <w:rPr>
          <w:rFonts w:ascii="Times New Roman" w:eastAsia="方正仿宋_GBK" w:hAnsi="方正仿宋_GBK"/>
          <w:sz w:val="32"/>
          <w:szCs w:val="32"/>
        </w:rPr>
        <w:t>认识世界、传承文明、创新理论、资政育人、服务社会</w:t>
      </w:r>
      <w:r w:rsidRPr="00671341">
        <w:rPr>
          <w:rFonts w:ascii="Times New Roman" w:eastAsia="方正仿宋_GBK" w:hAnsi="Times New Roman"/>
          <w:sz w:val="32"/>
          <w:szCs w:val="32"/>
        </w:rPr>
        <w:t>”</w:t>
      </w:r>
      <w:r w:rsidRPr="00671341">
        <w:rPr>
          <w:rFonts w:ascii="Times New Roman" w:eastAsia="方正仿宋_GBK" w:hAnsi="方正仿宋_GBK"/>
          <w:sz w:val="32"/>
          <w:szCs w:val="32"/>
        </w:rPr>
        <w:t>的功能作用，对于习近平新时代中国特色社会主义思想和中央、省委决策部署在基层的全面贯彻落实，具有至关重要的意义。根据中宣部、省委宣传部关于宣传思想文化战线大调研的统一部署，省社科联将围绕</w:t>
      </w:r>
      <w:r w:rsidRPr="00671341">
        <w:rPr>
          <w:rFonts w:ascii="Times New Roman" w:eastAsia="方正仿宋_GBK" w:hAnsi="Times New Roman"/>
          <w:sz w:val="32"/>
          <w:szCs w:val="32"/>
        </w:rPr>
        <w:t>“</w:t>
      </w:r>
      <w:r w:rsidRPr="00671341">
        <w:rPr>
          <w:rFonts w:ascii="Times New Roman" w:eastAsia="方正仿宋_GBK" w:hAnsi="方正仿宋_GBK"/>
          <w:sz w:val="32"/>
          <w:szCs w:val="32"/>
        </w:rPr>
        <w:t>如何加强和改进县级社科理论工作，为地方经济社会发展提供精神动力和智力支持</w:t>
      </w:r>
      <w:r w:rsidRPr="00671341">
        <w:rPr>
          <w:rFonts w:ascii="Times New Roman" w:eastAsia="方正仿宋_GBK" w:hAnsi="Times New Roman"/>
          <w:sz w:val="32"/>
          <w:szCs w:val="32"/>
        </w:rPr>
        <w:t>”</w:t>
      </w:r>
      <w:r w:rsidRPr="00671341">
        <w:rPr>
          <w:rFonts w:ascii="Times New Roman" w:eastAsia="方正仿宋_GBK" w:hAnsi="方正仿宋_GBK"/>
          <w:sz w:val="32"/>
          <w:szCs w:val="32"/>
        </w:rPr>
        <w:t>开展专题调研。</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方正仿宋_GBK"/>
          <w:sz w:val="32"/>
          <w:szCs w:val="32"/>
        </w:rPr>
        <w:t>本次问卷调查旨在全面摸清我省县级社科理论工作基本情况，重点了解县级社科理论工作的有效做法、存在问题和思路建议。问卷调查的对象为我省各县（市、区）委宣传部、党校和各县（市、区）社科联。</w:t>
      </w:r>
    </w:p>
    <w:p w:rsidR="00B949DC" w:rsidRPr="00671341" w:rsidRDefault="00B949DC" w:rsidP="00B949DC">
      <w:pPr>
        <w:spacing w:line="590" w:lineRule="exact"/>
        <w:ind w:firstLineChars="200" w:firstLine="640"/>
        <w:rPr>
          <w:rFonts w:ascii="Times New Roman" w:eastAsia="方正黑体_GBK" w:hAnsi="Times New Roman"/>
          <w:sz w:val="32"/>
          <w:szCs w:val="32"/>
        </w:rPr>
      </w:pPr>
      <w:r w:rsidRPr="00671341">
        <w:rPr>
          <w:rFonts w:ascii="Times New Roman" w:eastAsia="方正黑体_GBK" w:hAnsi="Times New Roman"/>
          <w:sz w:val="32"/>
          <w:szCs w:val="32"/>
        </w:rPr>
        <w:t>一、问卷填写单位联系信息</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1.</w:t>
      </w:r>
      <w:r w:rsidRPr="00671341">
        <w:rPr>
          <w:rFonts w:ascii="Times New Roman" w:eastAsia="方正仿宋_GBK" w:hAnsi="方正仿宋_GBK"/>
          <w:sz w:val="32"/>
          <w:szCs w:val="32"/>
        </w:rPr>
        <w:t>单位名称：</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2.</w:t>
      </w:r>
      <w:r w:rsidRPr="00671341">
        <w:rPr>
          <w:rFonts w:ascii="Times New Roman" w:eastAsia="方正仿宋_GBK" w:hAnsi="方正仿宋_GBK"/>
          <w:sz w:val="32"/>
          <w:szCs w:val="32"/>
        </w:rPr>
        <w:t>详细地址：</w:t>
      </w:r>
      <w:r w:rsidRPr="00671341">
        <w:rPr>
          <w:rFonts w:ascii="Times New Roman" w:eastAsia="方正仿宋_GBK" w:hAnsi="Times New Roman"/>
          <w:sz w:val="32"/>
          <w:szCs w:val="32"/>
          <w:u w:val="single"/>
        </w:rPr>
        <w:t xml:space="preserve">                                       </w:t>
      </w:r>
      <w:r w:rsidRPr="00671341">
        <w:rPr>
          <w:rFonts w:ascii="Times New Roman" w:eastAsia="方正仿宋_GBK" w:hAnsi="Times New Roman"/>
          <w:sz w:val="32"/>
          <w:szCs w:val="32"/>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3.</w:t>
      </w:r>
      <w:r w:rsidRPr="00671341">
        <w:rPr>
          <w:rFonts w:ascii="Times New Roman" w:eastAsia="方正仿宋_GBK" w:hAnsi="方正仿宋_GBK"/>
          <w:sz w:val="32"/>
          <w:szCs w:val="32"/>
        </w:rPr>
        <w:t>邮政编码：</w:t>
      </w:r>
      <w:r w:rsidRPr="00671341">
        <w:rPr>
          <w:rFonts w:ascii="Times New Roman" w:eastAsia="方正仿宋_GBK" w:hAnsi="Times New Roman"/>
          <w:sz w:val="32"/>
          <w:szCs w:val="32"/>
          <w:u w:val="single"/>
        </w:rPr>
        <w:t xml:space="preserve">              </w:t>
      </w:r>
      <w:r w:rsidRPr="00671341">
        <w:rPr>
          <w:rFonts w:ascii="Times New Roman" w:eastAsia="方正仿宋_GBK" w:hAnsi="Times New Roman"/>
          <w:sz w:val="32"/>
          <w:szCs w:val="32"/>
          <w:bdr w:val="single" w:sz="4" w:space="0" w:color="auto"/>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4.</w:t>
      </w:r>
      <w:r w:rsidRPr="00671341">
        <w:rPr>
          <w:rFonts w:ascii="Times New Roman" w:eastAsia="方正仿宋_GBK" w:hAnsi="方正仿宋_GBK"/>
          <w:sz w:val="32"/>
          <w:szCs w:val="32"/>
        </w:rPr>
        <w:t>联系人：</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职务</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5.</w:t>
      </w:r>
      <w:r w:rsidRPr="00671341">
        <w:rPr>
          <w:rFonts w:ascii="Times New Roman" w:eastAsia="方正仿宋_GBK" w:hAnsi="方正仿宋_GBK"/>
          <w:sz w:val="32"/>
          <w:szCs w:val="32"/>
        </w:rPr>
        <w:t>工作电话：</w:t>
      </w:r>
      <w:r w:rsidRPr="00671341">
        <w:rPr>
          <w:rFonts w:ascii="Times New Roman" w:eastAsia="方正仿宋_GBK" w:hAnsi="Times New Roman"/>
          <w:sz w:val="32"/>
          <w:szCs w:val="32"/>
          <w:u w:val="single"/>
        </w:rPr>
        <w:t xml:space="preserve">              </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传真电话：</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移动电话：</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6.</w:t>
      </w:r>
      <w:r w:rsidRPr="00671341">
        <w:rPr>
          <w:rFonts w:ascii="Times New Roman" w:eastAsia="方正仿宋_GBK" w:hAnsi="方正仿宋_GBK"/>
          <w:sz w:val="32"/>
          <w:szCs w:val="32"/>
        </w:rPr>
        <w:t>电子邮箱：</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黑体" w:hAnsi="Times New Roman"/>
          <w:sz w:val="32"/>
          <w:szCs w:val="32"/>
        </w:rPr>
      </w:pPr>
      <w:r w:rsidRPr="00671341">
        <w:rPr>
          <w:rFonts w:ascii="Times New Roman" w:eastAsia="黑体" w:hAnsi="黑体"/>
          <w:sz w:val="32"/>
          <w:szCs w:val="32"/>
        </w:rPr>
        <w:lastRenderedPageBreak/>
        <w:t>二、本县（市、区）社科理论工作机构及专职队伍情况</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1.</w:t>
      </w:r>
      <w:r w:rsidRPr="00671341">
        <w:rPr>
          <w:rFonts w:ascii="Times New Roman" w:eastAsia="方正仿宋_GBK" w:hAnsi="方正仿宋_GBK"/>
          <w:sz w:val="32"/>
          <w:szCs w:val="32"/>
        </w:rPr>
        <w:t>宣传部理论科</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方正仿宋_GBK"/>
          <w:sz w:val="32"/>
          <w:szCs w:val="32"/>
        </w:rPr>
        <w:t>（</w:t>
      </w:r>
      <w:r w:rsidRPr="00671341">
        <w:rPr>
          <w:rFonts w:ascii="Times New Roman" w:eastAsia="方正仿宋_GBK" w:hAnsi="Times New Roman"/>
          <w:sz w:val="32"/>
          <w:szCs w:val="32"/>
        </w:rPr>
        <w:t>1</w:t>
      </w:r>
      <w:r w:rsidRPr="00671341">
        <w:rPr>
          <w:rFonts w:ascii="Times New Roman" w:eastAsia="方正仿宋_GBK" w:hAnsi="方正仿宋_GBK"/>
          <w:sz w:val="32"/>
          <w:szCs w:val="32"/>
        </w:rPr>
        <w:t>）人数：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人；平均年龄：</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岁；</w:t>
      </w:r>
    </w:p>
    <w:p w:rsidR="00B949DC" w:rsidRPr="00671341" w:rsidRDefault="00B949DC" w:rsidP="00B949DC">
      <w:pPr>
        <w:spacing w:line="590" w:lineRule="exact"/>
        <w:ind w:firstLineChars="400" w:firstLine="1280"/>
        <w:rPr>
          <w:rFonts w:ascii="Times New Roman" w:eastAsia="方正仿宋_GBK" w:hAnsi="Times New Roman"/>
          <w:sz w:val="32"/>
          <w:szCs w:val="32"/>
        </w:rPr>
      </w:pPr>
      <w:r w:rsidRPr="00671341">
        <w:rPr>
          <w:rFonts w:ascii="Times New Roman" w:eastAsia="方正仿宋_GBK" w:hAnsi="方正仿宋_GBK"/>
          <w:sz w:val="32"/>
          <w:szCs w:val="32"/>
        </w:rPr>
        <w:t>其中硕士以上学历</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人</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方正仿宋_GBK"/>
          <w:sz w:val="32"/>
          <w:szCs w:val="32"/>
        </w:rPr>
        <w:t>（</w:t>
      </w:r>
      <w:r w:rsidRPr="00671341">
        <w:rPr>
          <w:rFonts w:ascii="Times New Roman" w:eastAsia="方正仿宋_GBK" w:hAnsi="Times New Roman"/>
          <w:sz w:val="32"/>
          <w:szCs w:val="32"/>
        </w:rPr>
        <w:t>2</w:t>
      </w:r>
      <w:r w:rsidRPr="00671341">
        <w:rPr>
          <w:rFonts w:ascii="Times New Roman" w:eastAsia="方正仿宋_GBK" w:hAnsi="方正仿宋_GBK"/>
          <w:sz w:val="32"/>
          <w:szCs w:val="32"/>
        </w:rPr>
        <w:t>）专项工作经费：</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万元</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方正仿宋_GBK"/>
          <w:sz w:val="32"/>
          <w:szCs w:val="32"/>
        </w:rPr>
        <w:t>（</w:t>
      </w:r>
      <w:r w:rsidRPr="00671341">
        <w:rPr>
          <w:rFonts w:ascii="Times New Roman" w:eastAsia="方正仿宋_GBK" w:hAnsi="Times New Roman"/>
          <w:sz w:val="32"/>
          <w:szCs w:val="32"/>
        </w:rPr>
        <w:t>3</w:t>
      </w:r>
      <w:r w:rsidRPr="00671341">
        <w:rPr>
          <w:rFonts w:ascii="Times New Roman" w:eastAsia="方正仿宋_GBK" w:hAnsi="方正仿宋_GBK"/>
          <w:sz w:val="32"/>
          <w:szCs w:val="32"/>
        </w:rPr>
        <w:t>）主要职能任务：</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2.</w:t>
      </w:r>
      <w:r w:rsidRPr="00671341">
        <w:rPr>
          <w:rFonts w:ascii="Times New Roman" w:eastAsia="方正仿宋_GBK" w:hAnsi="方正仿宋_GBK"/>
          <w:sz w:val="32"/>
          <w:szCs w:val="32"/>
        </w:rPr>
        <w:t>有无社科联组织？（）</w:t>
      </w:r>
      <w:r w:rsidRPr="00671341">
        <w:rPr>
          <w:rFonts w:ascii="Times New Roman" w:eastAsia="方正仿宋_GBK" w:hAnsi="Times New Roman"/>
          <w:sz w:val="32"/>
          <w:szCs w:val="32"/>
        </w:rPr>
        <w:t>A.</w:t>
      </w:r>
      <w:r w:rsidRPr="00671341">
        <w:rPr>
          <w:rFonts w:ascii="Times New Roman" w:eastAsia="方正仿宋_GBK" w:hAnsi="方正仿宋_GBK"/>
          <w:sz w:val="32"/>
          <w:szCs w:val="32"/>
        </w:rPr>
        <w:t>有；</w:t>
      </w:r>
      <w:r w:rsidRPr="00671341">
        <w:rPr>
          <w:rFonts w:ascii="Times New Roman" w:eastAsia="方正仿宋_GBK" w:hAnsi="Times New Roman"/>
          <w:sz w:val="32"/>
          <w:szCs w:val="32"/>
        </w:rPr>
        <w:t>B.</w:t>
      </w:r>
      <w:r w:rsidRPr="00671341">
        <w:rPr>
          <w:rFonts w:ascii="Times New Roman" w:eastAsia="方正仿宋_GBK" w:hAnsi="方正仿宋_GBK"/>
          <w:sz w:val="32"/>
          <w:szCs w:val="32"/>
        </w:rPr>
        <w:t>无</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方正仿宋_GBK"/>
          <w:sz w:val="32"/>
          <w:szCs w:val="32"/>
        </w:rPr>
        <w:t>（</w:t>
      </w:r>
      <w:r w:rsidRPr="00671341">
        <w:rPr>
          <w:rFonts w:ascii="Times New Roman" w:eastAsia="方正仿宋_GBK" w:hAnsi="Times New Roman"/>
          <w:sz w:val="32"/>
          <w:szCs w:val="32"/>
        </w:rPr>
        <w:t>1</w:t>
      </w:r>
      <w:r w:rsidRPr="00671341">
        <w:rPr>
          <w:rFonts w:ascii="Times New Roman" w:eastAsia="方正仿宋_GBK" w:hAnsi="方正仿宋_GBK"/>
          <w:sz w:val="32"/>
          <w:szCs w:val="32"/>
        </w:rPr>
        <w:t>）是否有独立编制？（）</w:t>
      </w:r>
      <w:r w:rsidRPr="00671341">
        <w:rPr>
          <w:rFonts w:ascii="Times New Roman" w:eastAsia="方正仿宋_GBK" w:hAnsi="Times New Roman"/>
          <w:sz w:val="32"/>
          <w:szCs w:val="32"/>
        </w:rPr>
        <w:t>A.</w:t>
      </w:r>
      <w:r w:rsidRPr="00671341">
        <w:rPr>
          <w:rFonts w:ascii="Times New Roman" w:eastAsia="方正仿宋_GBK" w:hAnsi="方正仿宋_GBK"/>
          <w:sz w:val="32"/>
          <w:szCs w:val="32"/>
        </w:rPr>
        <w:t>有；</w:t>
      </w:r>
      <w:r w:rsidRPr="00671341">
        <w:rPr>
          <w:rFonts w:ascii="Times New Roman" w:eastAsia="方正仿宋_GBK" w:hAnsi="Times New Roman"/>
          <w:sz w:val="32"/>
          <w:szCs w:val="32"/>
        </w:rPr>
        <w:t>B.</w:t>
      </w:r>
      <w:r w:rsidRPr="00671341">
        <w:rPr>
          <w:rFonts w:ascii="Times New Roman" w:eastAsia="方正仿宋_GBK" w:hAnsi="方正仿宋_GBK"/>
          <w:sz w:val="32"/>
          <w:szCs w:val="32"/>
        </w:rPr>
        <w:t>无</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方正仿宋_GBK"/>
          <w:sz w:val="32"/>
          <w:szCs w:val="32"/>
        </w:rPr>
        <w:t>（</w:t>
      </w:r>
      <w:r w:rsidRPr="00671341">
        <w:rPr>
          <w:rFonts w:ascii="Times New Roman" w:eastAsia="方正仿宋_GBK" w:hAnsi="Times New Roman"/>
          <w:sz w:val="32"/>
          <w:szCs w:val="32"/>
        </w:rPr>
        <w:t>2</w:t>
      </w:r>
      <w:r w:rsidRPr="00671341">
        <w:rPr>
          <w:rFonts w:ascii="Times New Roman" w:eastAsia="方正仿宋_GBK" w:hAnsi="方正仿宋_GBK"/>
          <w:sz w:val="32"/>
          <w:szCs w:val="32"/>
        </w:rPr>
        <w:t>）是否有专门的领导职数？（）</w:t>
      </w:r>
      <w:r w:rsidRPr="00671341">
        <w:rPr>
          <w:rFonts w:ascii="Times New Roman" w:eastAsia="方正仿宋_GBK" w:hAnsi="Times New Roman"/>
          <w:sz w:val="32"/>
          <w:szCs w:val="32"/>
        </w:rPr>
        <w:t>A.</w:t>
      </w:r>
      <w:r w:rsidRPr="00671341">
        <w:rPr>
          <w:rFonts w:ascii="Times New Roman" w:eastAsia="方正仿宋_GBK" w:hAnsi="方正仿宋_GBK"/>
          <w:sz w:val="32"/>
          <w:szCs w:val="32"/>
        </w:rPr>
        <w:t>有；</w:t>
      </w:r>
      <w:r w:rsidRPr="00671341">
        <w:rPr>
          <w:rFonts w:ascii="Times New Roman" w:eastAsia="方正仿宋_GBK" w:hAnsi="Times New Roman"/>
          <w:sz w:val="32"/>
          <w:szCs w:val="32"/>
        </w:rPr>
        <w:t>B.</w:t>
      </w:r>
      <w:r w:rsidRPr="00671341">
        <w:rPr>
          <w:rFonts w:ascii="Times New Roman" w:eastAsia="方正仿宋_GBK" w:hAnsi="方正仿宋_GBK"/>
          <w:sz w:val="32"/>
          <w:szCs w:val="32"/>
        </w:rPr>
        <w:t>无</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方正仿宋_GBK"/>
          <w:sz w:val="32"/>
          <w:szCs w:val="32"/>
        </w:rPr>
        <w:t>（</w:t>
      </w:r>
      <w:r w:rsidRPr="00671341">
        <w:rPr>
          <w:rFonts w:ascii="Times New Roman" w:eastAsia="方正仿宋_GBK" w:hAnsi="Times New Roman"/>
          <w:sz w:val="32"/>
          <w:szCs w:val="32"/>
        </w:rPr>
        <w:t>3</w:t>
      </w:r>
      <w:r w:rsidRPr="00671341">
        <w:rPr>
          <w:rFonts w:ascii="Times New Roman" w:eastAsia="方正仿宋_GBK" w:hAnsi="方正仿宋_GBK"/>
          <w:sz w:val="32"/>
          <w:szCs w:val="32"/>
        </w:rPr>
        <w:t>）专项工作经费：</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万元</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方正仿宋_GBK"/>
          <w:sz w:val="32"/>
          <w:szCs w:val="32"/>
        </w:rPr>
        <w:t>（</w:t>
      </w:r>
      <w:r w:rsidRPr="00671341">
        <w:rPr>
          <w:rFonts w:ascii="Times New Roman" w:eastAsia="方正仿宋_GBK" w:hAnsi="Times New Roman"/>
          <w:sz w:val="32"/>
          <w:szCs w:val="32"/>
        </w:rPr>
        <w:t>4</w:t>
      </w:r>
      <w:r w:rsidRPr="00671341">
        <w:rPr>
          <w:rFonts w:ascii="Times New Roman" w:eastAsia="方正仿宋_GBK" w:hAnsi="方正仿宋_GBK"/>
          <w:sz w:val="32"/>
          <w:szCs w:val="32"/>
        </w:rPr>
        <w:t>）专职工作人员：</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人；平均年龄：</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岁</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方正仿宋_GBK"/>
          <w:sz w:val="32"/>
          <w:szCs w:val="32"/>
        </w:rPr>
        <w:t>（</w:t>
      </w:r>
      <w:r w:rsidRPr="00671341">
        <w:rPr>
          <w:rFonts w:ascii="Times New Roman" w:eastAsia="方正仿宋_GBK" w:hAnsi="Times New Roman"/>
          <w:sz w:val="32"/>
          <w:szCs w:val="32"/>
        </w:rPr>
        <w:t>5</w:t>
      </w:r>
      <w:r w:rsidRPr="00671341">
        <w:rPr>
          <w:rFonts w:ascii="Times New Roman" w:eastAsia="方正仿宋_GBK" w:hAnsi="方正仿宋_GBK"/>
          <w:sz w:val="32"/>
          <w:szCs w:val="32"/>
        </w:rPr>
        <w:t>）主要职能任务：</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3.</w:t>
      </w:r>
      <w:r w:rsidRPr="00671341">
        <w:rPr>
          <w:rFonts w:ascii="Times New Roman" w:eastAsia="方正仿宋_GBK" w:hAnsi="方正仿宋_GBK"/>
          <w:sz w:val="32"/>
          <w:szCs w:val="32"/>
        </w:rPr>
        <w:t>党校</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方正仿宋_GBK"/>
          <w:sz w:val="32"/>
          <w:szCs w:val="32"/>
        </w:rPr>
        <w:t>（</w:t>
      </w:r>
      <w:r w:rsidRPr="00671341">
        <w:rPr>
          <w:rFonts w:ascii="Times New Roman" w:eastAsia="方正仿宋_GBK" w:hAnsi="Times New Roman"/>
          <w:sz w:val="32"/>
          <w:szCs w:val="32"/>
        </w:rPr>
        <w:t>1</w:t>
      </w:r>
      <w:r w:rsidRPr="00671341">
        <w:rPr>
          <w:rFonts w:ascii="Times New Roman" w:eastAsia="方正仿宋_GBK" w:hAnsi="方正仿宋_GBK"/>
          <w:sz w:val="32"/>
          <w:szCs w:val="32"/>
        </w:rPr>
        <w:t>）专职理论教员：</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人</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方正仿宋_GBK"/>
          <w:sz w:val="32"/>
          <w:szCs w:val="32"/>
        </w:rPr>
        <w:t>（</w:t>
      </w:r>
      <w:r w:rsidRPr="00671341">
        <w:rPr>
          <w:rFonts w:ascii="Times New Roman" w:eastAsia="方正仿宋_GBK" w:hAnsi="Times New Roman"/>
          <w:sz w:val="32"/>
          <w:szCs w:val="32"/>
        </w:rPr>
        <w:t>2</w:t>
      </w:r>
      <w:r w:rsidRPr="00671341">
        <w:rPr>
          <w:rFonts w:ascii="Times New Roman" w:eastAsia="方正仿宋_GBK" w:hAnsi="方正仿宋_GBK"/>
          <w:sz w:val="32"/>
          <w:szCs w:val="32"/>
        </w:rPr>
        <w:t>）其中硕士以上学历</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人；高级职称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人</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方正仿宋_GBK"/>
          <w:sz w:val="32"/>
          <w:szCs w:val="32"/>
        </w:rPr>
        <w:t>（</w:t>
      </w:r>
      <w:r w:rsidRPr="00671341">
        <w:rPr>
          <w:rFonts w:ascii="Times New Roman" w:eastAsia="方正仿宋_GBK" w:hAnsi="Times New Roman"/>
          <w:sz w:val="32"/>
          <w:szCs w:val="32"/>
        </w:rPr>
        <w:t>3</w:t>
      </w:r>
      <w:r w:rsidRPr="00671341">
        <w:rPr>
          <w:rFonts w:ascii="Times New Roman" w:eastAsia="方正仿宋_GBK" w:hAnsi="方正仿宋_GBK"/>
          <w:sz w:val="32"/>
          <w:szCs w:val="32"/>
        </w:rPr>
        <w:t>）专职理论教员平均年龄</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岁</w:t>
      </w:r>
      <w:r w:rsidRPr="00671341">
        <w:rPr>
          <w:rFonts w:ascii="Times New Roman" w:eastAsia="方正仿宋_GBK" w:hAnsi="Times New Roman"/>
          <w:sz w:val="32"/>
          <w:szCs w:val="32"/>
          <w:bdr w:val="single" w:sz="4" w:space="0" w:color="auto"/>
        </w:rPr>
        <w:t xml:space="preserve">   </w:t>
      </w:r>
    </w:p>
    <w:p w:rsidR="00B949DC" w:rsidRPr="00671341" w:rsidRDefault="00B949DC" w:rsidP="00B949DC">
      <w:pPr>
        <w:spacing w:line="590" w:lineRule="exact"/>
        <w:ind w:firstLineChars="200" w:firstLine="640"/>
        <w:rPr>
          <w:rFonts w:ascii="Times New Roman" w:eastAsia="黑体" w:hAnsi="Times New Roman"/>
          <w:sz w:val="32"/>
          <w:szCs w:val="32"/>
        </w:rPr>
      </w:pPr>
      <w:r w:rsidRPr="00671341">
        <w:rPr>
          <w:rFonts w:ascii="Times New Roman" w:eastAsia="黑体" w:hAnsi="黑体"/>
          <w:sz w:val="32"/>
          <w:szCs w:val="32"/>
        </w:rPr>
        <w:t>二、本县（市、区）社科理论工作开展情况</w:t>
      </w:r>
    </w:p>
    <w:p w:rsidR="00B949DC" w:rsidRPr="00671341" w:rsidRDefault="00B949DC" w:rsidP="00B949DC">
      <w:pPr>
        <w:spacing w:line="590" w:lineRule="exact"/>
        <w:ind w:firstLineChars="200" w:firstLine="640"/>
        <w:rPr>
          <w:rFonts w:ascii="Times New Roman" w:eastAsia="方正楷体_GBK" w:hAnsi="Times New Roman"/>
          <w:sz w:val="32"/>
          <w:szCs w:val="32"/>
        </w:rPr>
      </w:pPr>
      <w:r w:rsidRPr="00671341">
        <w:rPr>
          <w:rFonts w:ascii="Times New Roman" w:eastAsia="方正楷体_GBK" w:hAnsi="Times New Roman"/>
          <w:sz w:val="32"/>
          <w:szCs w:val="32"/>
        </w:rPr>
        <w:t>（一）政治理论宣传教育方面</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lastRenderedPageBreak/>
        <w:t>1.</w:t>
      </w:r>
      <w:r w:rsidRPr="00671341">
        <w:rPr>
          <w:rFonts w:ascii="Times New Roman" w:eastAsia="方正仿宋_GBK" w:hAnsi="方正仿宋_GBK"/>
          <w:sz w:val="32"/>
          <w:szCs w:val="32"/>
        </w:rPr>
        <w:t>理论宣传教育形式主要有（</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宣讲辅导报告会，每年县级举办约</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场</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专题培训、轮训班，每年县级举办约</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班</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其中，在党校每年开培训班</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班、培训</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人</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理论研讨会、座谈会，每年县级举办约</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次</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D.</w:t>
      </w:r>
      <w:r w:rsidRPr="00671341">
        <w:rPr>
          <w:rFonts w:ascii="Times New Roman" w:eastAsia="方正仿宋_GBK" w:hAnsi="方正仿宋_GBK"/>
          <w:sz w:val="32"/>
          <w:szCs w:val="32"/>
        </w:rPr>
        <w:t>农村党员冬训，每年参训党员数为</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人</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E.</w:t>
      </w:r>
      <w:r w:rsidRPr="00671341">
        <w:rPr>
          <w:rFonts w:ascii="Times New Roman" w:eastAsia="方正仿宋_GBK" w:hAnsi="方正仿宋_GBK"/>
          <w:sz w:val="32"/>
          <w:szCs w:val="32"/>
        </w:rPr>
        <w:t>其他形式：</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2.</w:t>
      </w:r>
      <w:r w:rsidRPr="00671341">
        <w:rPr>
          <w:rFonts w:ascii="Times New Roman" w:eastAsia="方正仿宋_GBK" w:hAnsi="方正仿宋_GBK"/>
          <w:sz w:val="32"/>
          <w:szCs w:val="32"/>
        </w:rPr>
        <w:t>理论宣传教育阵地主要有（</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理论刊物</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；刊期</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；发行量</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报纸专版或专栏</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；刊期</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发行量</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电视或电台专题节目</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；播期</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hint="eastAsia"/>
          <w:sz w:val="32"/>
          <w:szCs w:val="32"/>
        </w:rPr>
      </w:pPr>
      <w:r w:rsidRPr="00671341">
        <w:rPr>
          <w:rFonts w:ascii="Times New Roman" w:eastAsia="方正仿宋_GBK" w:hAnsi="Times New Roman"/>
          <w:sz w:val="32"/>
          <w:szCs w:val="32"/>
        </w:rPr>
        <w:t>D.</w:t>
      </w:r>
      <w:r w:rsidRPr="00671341">
        <w:rPr>
          <w:rFonts w:ascii="Times New Roman" w:eastAsia="方正仿宋_GBK" w:hAnsi="方正仿宋_GBK"/>
          <w:sz w:val="32"/>
          <w:szCs w:val="32"/>
        </w:rPr>
        <w:t>专门网站</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；每年浏览量约</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人</w:t>
      </w:r>
      <w:r>
        <w:rPr>
          <w:rFonts w:ascii="Times New Roman" w:eastAsia="方正仿宋_GBK" w:hAnsi="方正仿宋_GBK" w:hint="eastAsia"/>
          <w:sz w:val="32"/>
          <w:szCs w:val="32"/>
        </w:rPr>
        <w:t>次</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或网站专栏</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E.</w:t>
      </w:r>
      <w:r w:rsidRPr="00671341">
        <w:rPr>
          <w:rFonts w:ascii="Times New Roman" w:eastAsia="方正仿宋_GBK" w:hAnsi="方正仿宋_GBK"/>
          <w:sz w:val="32"/>
          <w:szCs w:val="32"/>
        </w:rPr>
        <w:t>微信公众号</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；订阅量</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手机报</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；订阅量</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；更新频率</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F.</w:t>
      </w:r>
      <w:r w:rsidRPr="00671341">
        <w:rPr>
          <w:rFonts w:ascii="Times New Roman" w:eastAsia="方正仿宋_GBK" w:hAnsi="方正仿宋_GBK"/>
          <w:sz w:val="32"/>
          <w:szCs w:val="32"/>
        </w:rPr>
        <w:t>理论讲堂、道德讲堂</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；每年举办</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场</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G.</w:t>
      </w:r>
      <w:r w:rsidRPr="00671341">
        <w:rPr>
          <w:rFonts w:ascii="Times New Roman" w:eastAsia="方正仿宋_GBK" w:hAnsi="方正仿宋_GBK"/>
          <w:sz w:val="32"/>
          <w:szCs w:val="32"/>
        </w:rPr>
        <w:t>其他阵地</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楷体_GBK" w:hAnsi="Times New Roman"/>
          <w:sz w:val="32"/>
          <w:szCs w:val="32"/>
        </w:rPr>
      </w:pPr>
      <w:r w:rsidRPr="00671341">
        <w:rPr>
          <w:rFonts w:ascii="Times New Roman" w:eastAsia="方正楷体_GBK" w:hAnsi="Times New Roman"/>
          <w:sz w:val="32"/>
          <w:szCs w:val="32"/>
        </w:rPr>
        <w:t>（二）人文社科知识（优秀传统文化）普及方面</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1.</w:t>
      </w:r>
      <w:r w:rsidRPr="00671341">
        <w:rPr>
          <w:rFonts w:ascii="Times New Roman" w:eastAsia="方正仿宋_GBK" w:hAnsi="方正仿宋_GBK"/>
          <w:sz w:val="32"/>
          <w:szCs w:val="32"/>
        </w:rPr>
        <w:t>人文社科知识普及阵地有（</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人文社科讲堂</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；每年举办</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场</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社科普及县级基地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家，其中社科普及专门场馆</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家</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lastRenderedPageBreak/>
        <w:t>C.</w:t>
      </w:r>
      <w:r w:rsidRPr="00671341">
        <w:rPr>
          <w:rFonts w:ascii="Times New Roman" w:eastAsia="方正仿宋_GBK" w:hAnsi="方正仿宋_GBK"/>
          <w:sz w:val="32"/>
          <w:szCs w:val="32"/>
        </w:rPr>
        <w:t>人文社科类刊物</w:t>
      </w:r>
      <w:r w:rsidRPr="00671341">
        <w:rPr>
          <w:rFonts w:ascii="Times New Roman" w:eastAsia="方正仿宋_GBK" w:hAnsi="Times New Roman"/>
          <w:sz w:val="32"/>
          <w:szCs w:val="32"/>
          <w:u w:val="single"/>
        </w:rPr>
        <w:t xml:space="preserve">     </w:t>
      </w:r>
      <w:r>
        <w:rPr>
          <w:rFonts w:ascii="Times New Roman" w:eastAsia="方正仿宋_GBK" w:hAnsi="方正仿宋_GBK" w:hint="eastAsia"/>
          <w:sz w:val="32"/>
          <w:szCs w:val="32"/>
        </w:rPr>
        <w:t>种</w:t>
      </w:r>
      <w:r w:rsidRPr="00671341">
        <w:rPr>
          <w:rFonts w:ascii="Times New Roman" w:eastAsia="方正仿宋_GBK" w:hAnsi="方正仿宋_GBK"/>
          <w:sz w:val="32"/>
          <w:szCs w:val="32"/>
        </w:rPr>
        <w:t>，请列举两</w:t>
      </w:r>
      <w:r>
        <w:rPr>
          <w:rFonts w:ascii="Times New Roman" w:eastAsia="方正仿宋_GBK" w:hAnsi="方正仿宋_GBK" w:hint="eastAsia"/>
          <w:sz w:val="32"/>
          <w:szCs w:val="32"/>
        </w:rPr>
        <w:t>种</w:t>
      </w:r>
      <w:r w:rsidRPr="00671341">
        <w:rPr>
          <w:rFonts w:ascii="Times New Roman" w:eastAsia="方正仿宋_GBK" w:hAnsi="方正仿宋_GBK"/>
          <w:sz w:val="32"/>
          <w:szCs w:val="32"/>
        </w:rPr>
        <w:t>：</w:t>
      </w:r>
    </w:p>
    <w:p w:rsidR="00B949DC" w:rsidRPr="00671341" w:rsidRDefault="00B949DC" w:rsidP="00B949DC">
      <w:pPr>
        <w:spacing w:line="590" w:lineRule="exact"/>
        <w:ind w:firstLineChars="300" w:firstLine="960"/>
        <w:rPr>
          <w:rFonts w:ascii="Times New Roman" w:eastAsia="方正仿宋_GBK" w:hAnsi="Times New Roman"/>
          <w:sz w:val="32"/>
          <w:szCs w:val="32"/>
          <w:u w:val="single"/>
        </w:rPr>
      </w:pP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；刊期</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；发行量</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300" w:firstLine="960"/>
        <w:rPr>
          <w:rFonts w:ascii="Times New Roman" w:eastAsia="方正仿宋_GBK" w:hAnsi="Times New Roman"/>
          <w:sz w:val="32"/>
          <w:szCs w:val="32"/>
        </w:rPr>
      </w:pP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；刊期</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；发行量</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D.</w:t>
      </w:r>
      <w:r w:rsidRPr="00671341">
        <w:rPr>
          <w:rFonts w:ascii="Times New Roman" w:eastAsia="方正仿宋_GBK" w:hAnsi="方正仿宋_GBK"/>
          <w:sz w:val="32"/>
          <w:szCs w:val="32"/>
        </w:rPr>
        <w:t>报纸专版或专栏</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；刊期</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发行量</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E.</w:t>
      </w:r>
      <w:r w:rsidRPr="00671341">
        <w:rPr>
          <w:rFonts w:ascii="Times New Roman" w:eastAsia="方正仿宋_GBK" w:hAnsi="方正仿宋_GBK"/>
          <w:sz w:val="32"/>
          <w:szCs w:val="32"/>
        </w:rPr>
        <w:t>电视或电台专题节目</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；播期</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F.</w:t>
      </w:r>
      <w:r w:rsidRPr="00671341">
        <w:rPr>
          <w:rFonts w:ascii="Times New Roman" w:eastAsia="方正仿宋_GBK" w:hAnsi="方正仿宋_GBK"/>
          <w:sz w:val="32"/>
          <w:szCs w:val="32"/>
        </w:rPr>
        <w:t>专门网站</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；每年浏览量约</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人</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或网站专栏</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G.</w:t>
      </w:r>
      <w:r w:rsidRPr="00671341">
        <w:rPr>
          <w:rFonts w:ascii="Times New Roman" w:eastAsia="方正仿宋_GBK" w:hAnsi="方正仿宋_GBK"/>
          <w:sz w:val="32"/>
          <w:szCs w:val="32"/>
        </w:rPr>
        <w:t>微信公众号</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；订阅量</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手机报</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；订阅量</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；更新频率</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H.</w:t>
      </w:r>
      <w:r w:rsidRPr="00671341">
        <w:rPr>
          <w:rFonts w:ascii="Times New Roman" w:eastAsia="方正仿宋_GBK" w:hAnsi="方正仿宋_GBK"/>
          <w:sz w:val="32"/>
          <w:szCs w:val="32"/>
        </w:rPr>
        <w:t>设置在县城的有关宣传橱窗、宣传栏、显示屏约</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块</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I.</w:t>
      </w:r>
      <w:r w:rsidRPr="00671341">
        <w:rPr>
          <w:rFonts w:ascii="Times New Roman" w:eastAsia="方正仿宋_GBK" w:hAnsi="方正仿宋_GBK"/>
          <w:sz w:val="32"/>
          <w:szCs w:val="32"/>
        </w:rPr>
        <w:t>其他阵地</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 xml:space="preserve">2. </w:t>
      </w:r>
      <w:r w:rsidRPr="00671341">
        <w:rPr>
          <w:rFonts w:ascii="Times New Roman" w:eastAsia="方正仿宋_GBK" w:hAnsi="方正仿宋_GBK"/>
          <w:sz w:val="32"/>
          <w:szCs w:val="32"/>
        </w:rPr>
        <w:t>编印出版人文社科知识普及读物有</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本</w:t>
      </w:r>
      <w:r w:rsidRPr="00671341">
        <w:rPr>
          <w:rFonts w:ascii="Times New Roman" w:eastAsia="方正仿宋_GBK" w:hAnsi="Times New Roman"/>
          <w:sz w:val="32"/>
          <w:szCs w:val="32"/>
        </w:rPr>
        <w:t>(</w:t>
      </w:r>
      <w:r w:rsidRPr="00671341">
        <w:rPr>
          <w:rFonts w:ascii="Times New Roman" w:eastAsia="方正仿宋_GBK" w:hAnsi="方正仿宋_GBK"/>
          <w:sz w:val="32"/>
          <w:szCs w:val="32"/>
        </w:rPr>
        <w:t>种</w:t>
      </w:r>
      <w:r w:rsidRPr="00671341">
        <w:rPr>
          <w:rFonts w:ascii="Times New Roman" w:eastAsia="方正仿宋_GBK" w:hAnsi="Times New Roman"/>
          <w:sz w:val="32"/>
          <w:szCs w:val="32"/>
        </w:rPr>
        <w:t>)</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请列举近年编印的</w:t>
      </w:r>
      <w:r w:rsidRPr="00671341">
        <w:rPr>
          <w:rFonts w:ascii="Times New Roman" w:eastAsia="方正仿宋_GBK" w:hAnsi="Times New Roman"/>
          <w:sz w:val="32"/>
          <w:szCs w:val="32"/>
        </w:rPr>
        <w:t>3</w:t>
      </w:r>
      <w:r w:rsidRPr="00671341">
        <w:rPr>
          <w:rFonts w:ascii="Times New Roman" w:eastAsia="方正仿宋_GBK" w:hAnsi="方正仿宋_GBK"/>
          <w:sz w:val="32"/>
          <w:szCs w:val="32"/>
        </w:rPr>
        <w:t>本读物：</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发行量</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册</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发行量</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册</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发行量</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册</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 xml:space="preserve">3. </w:t>
      </w:r>
      <w:r w:rsidRPr="00671341">
        <w:rPr>
          <w:rFonts w:ascii="Times New Roman" w:eastAsia="方正仿宋_GBK" w:hAnsi="方正仿宋_GBK"/>
          <w:sz w:val="32"/>
          <w:szCs w:val="32"/>
        </w:rPr>
        <w:t>请列举</w:t>
      </w:r>
      <w:r w:rsidRPr="00671341">
        <w:rPr>
          <w:rFonts w:ascii="Times New Roman" w:eastAsia="方正仿宋_GBK" w:hAnsi="Times New Roman"/>
          <w:sz w:val="32"/>
          <w:szCs w:val="32"/>
        </w:rPr>
        <w:t>3</w:t>
      </w:r>
      <w:r w:rsidRPr="00671341">
        <w:rPr>
          <w:rFonts w:ascii="Times New Roman" w:eastAsia="方正仿宋_GBK" w:hAnsi="方正仿宋_GBK"/>
          <w:sz w:val="32"/>
          <w:szCs w:val="32"/>
        </w:rPr>
        <w:t>场近年在机关、学校、社区、乡镇、企业、军营等组织开展的社科普及</w:t>
      </w:r>
      <w:r w:rsidRPr="00671341">
        <w:rPr>
          <w:rFonts w:ascii="Times New Roman" w:eastAsia="方正仿宋_GBK" w:hAnsi="Times New Roman"/>
          <w:sz w:val="32"/>
          <w:szCs w:val="32"/>
        </w:rPr>
        <w:t>“</w:t>
      </w:r>
      <w:r w:rsidRPr="00671341">
        <w:rPr>
          <w:rFonts w:ascii="Times New Roman" w:eastAsia="方正仿宋_GBK" w:hAnsi="方正仿宋_GBK"/>
          <w:sz w:val="32"/>
          <w:szCs w:val="32"/>
        </w:rPr>
        <w:t>六进</w:t>
      </w:r>
      <w:r w:rsidRPr="00671341">
        <w:rPr>
          <w:rFonts w:ascii="Times New Roman" w:eastAsia="方正仿宋_GBK" w:hAnsi="Times New Roman"/>
          <w:sz w:val="32"/>
          <w:szCs w:val="32"/>
        </w:rPr>
        <w:t>”</w:t>
      </w:r>
      <w:r w:rsidRPr="00671341">
        <w:rPr>
          <w:rFonts w:ascii="Times New Roman" w:eastAsia="方正仿宋_GBK" w:hAnsi="方正仿宋_GBK"/>
          <w:sz w:val="32"/>
          <w:szCs w:val="32"/>
        </w:rPr>
        <w:t>活动：</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300" w:firstLine="960"/>
        <w:rPr>
          <w:rFonts w:ascii="Times New Roman" w:eastAsia="方正仿宋_GBK" w:hAnsi="Times New Roman"/>
          <w:sz w:val="32"/>
          <w:szCs w:val="32"/>
          <w:u w:val="single"/>
        </w:rPr>
      </w:pPr>
      <w:r w:rsidRPr="00671341">
        <w:rPr>
          <w:rFonts w:ascii="Times New Roman" w:eastAsia="方正仿宋_GBK" w:hAnsi="方正仿宋_GBK"/>
          <w:sz w:val="32"/>
          <w:szCs w:val="32"/>
        </w:rPr>
        <w:t>时间</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地点</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300" w:firstLine="960"/>
        <w:rPr>
          <w:rFonts w:ascii="Times New Roman" w:eastAsia="方正仿宋_GBK" w:hAnsi="Times New Roman"/>
          <w:sz w:val="32"/>
          <w:szCs w:val="32"/>
          <w:u w:val="single"/>
        </w:rPr>
      </w:pPr>
      <w:r w:rsidRPr="00671341">
        <w:rPr>
          <w:rFonts w:ascii="Times New Roman" w:eastAsia="方正仿宋_GBK" w:hAnsi="方正仿宋_GBK"/>
          <w:sz w:val="32"/>
          <w:szCs w:val="32"/>
        </w:rPr>
        <w:lastRenderedPageBreak/>
        <w:t>时间</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地点</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300" w:firstLine="960"/>
        <w:rPr>
          <w:rFonts w:ascii="Times New Roman" w:eastAsia="方正仿宋_GBK" w:hAnsi="Times New Roman"/>
          <w:sz w:val="32"/>
          <w:szCs w:val="32"/>
          <w:u w:val="single"/>
        </w:rPr>
      </w:pPr>
      <w:r w:rsidRPr="00671341">
        <w:rPr>
          <w:rFonts w:ascii="Times New Roman" w:eastAsia="方正仿宋_GBK" w:hAnsi="方正仿宋_GBK"/>
          <w:sz w:val="32"/>
          <w:szCs w:val="32"/>
        </w:rPr>
        <w:t>时间</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地点</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楷体_GBK" w:hAnsi="Times New Roman"/>
          <w:sz w:val="32"/>
          <w:szCs w:val="32"/>
        </w:rPr>
      </w:pPr>
      <w:r w:rsidRPr="00671341">
        <w:rPr>
          <w:rFonts w:ascii="Times New Roman" w:eastAsia="方正楷体_GBK" w:hAnsi="Times New Roman"/>
          <w:sz w:val="32"/>
          <w:szCs w:val="32"/>
        </w:rPr>
        <w:t>（三）服务地方党委政府决策方面</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1.</w:t>
      </w:r>
      <w:r w:rsidRPr="00671341">
        <w:rPr>
          <w:rFonts w:ascii="Times New Roman" w:eastAsia="方正仿宋_GBK" w:hAnsi="方正仿宋_GBK"/>
          <w:sz w:val="32"/>
          <w:szCs w:val="32"/>
        </w:rPr>
        <w:t>决策咨询服务形式有（</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组织决策咨询课题研究，每年大约组织</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项课题</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受党委政府委托或与有关部门合作，组织专家召开专题咨询会、论证会、研讨会等</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场，请列举近年召开的</w:t>
      </w:r>
      <w:r w:rsidRPr="00671341">
        <w:rPr>
          <w:rFonts w:ascii="Times New Roman" w:eastAsia="方正仿宋_GBK" w:hAnsi="Times New Roman"/>
          <w:sz w:val="32"/>
          <w:szCs w:val="32"/>
        </w:rPr>
        <w:t>2</w:t>
      </w:r>
      <w:r w:rsidRPr="00671341">
        <w:rPr>
          <w:rFonts w:ascii="Times New Roman" w:eastAsia="方正仿宋_GBK" w:hAnsi="方正仿宋_GBK"/>
          <w:sz w:val="32"/>
          <w:szCs w:val="32"/>
        </w:rPr>
        <w:t>场：</w:t>
      </w:r>
    </w:p>
    <w:p w:rsidR="00B949DC" w:rsidRPr="00671341" w:rsidRDefault="00B949DC" w:rsidP="00B949DC">
      <w:pPr>
        <w:spacing w:line="590" w:lineRule="exact"/>
        <w:ind w:firstLineChars="300" w:firstLine="960"/>
        <w:rPr>
          <w:rFonts w:ascii="Times New Roman" w:eastAsia="方正仿宋_GBK" w:hAnsi="Times New Roman"/>
          <w:sz w:val="32"/>
          <w:szCs w:val="32"/>
          <w:u w:val="single"/>
        </w:rPr>
      </w:pPr>
      <w:r w:rsidRPr="00671341">
        <w:rPr>
          <w:rFonts w:ascii="Times New Roman" w:eastAsia="方正仿宋_GBK" w:hAnsi="方正仿宋_GBK"/>
          <w:sz w:val="32"/>
          <w:szCs w:val="32"/>
        </w:rPr>
        <w:t>会议主题</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召开时间</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300" w:firstLine="960"/>
        <w:rPr>
          <w:rFonts w:ascii="Times New Roman" w:eastAsia="方正仿宋_GBK" w:hAnsi="Times New Roman"/>
          <w:sz w:val="32"/>
          <w:szCs w:val="32"/>
          <w:u w:val="single"/>
        </w:rPr>
      </w:pPr>
      <w:r w:rsidRPr="00671341">
        <w:rPr>
          <w:rFonts w:ascii="Times New Roman" w:eastAsia="方正仿宋_GBK" w:hAnsi="方正仿宋_GBK"/>
          <w:sz w:val="32"/>
          <w:szCs w:val="32"/>
        </w:rPr>
        <w:t>会议主题</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召开时间</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rPr>
          <w:rFonts w:ascii="Times New Roman" w:eastAsia="方正仿宋_GBK" w:hAnsi="Times New Roman"/>
          <w:sz w:val="32"/>
          <w:szCs w:val="32"/>
          <w:u w:val="single"/>
        </w:rPr>
      </w:pPr>
      <w:r w:rsidRPr="00671341">
        <w:rPr>
          <w:rFonts w:ascii="Times New Roman" w:eastAsia="方正仿宋_GBK" w:hAnsi="Times New Roman"/>
          <w:sz w:val="32"/>
          <w:szCs w:val="32"/>
        </w:rPr>
        <w:t xml:space="preserve">    C.</w:t>
      </w:r>
      <w:r w:rsidRPr="00671341">
        <w:rPr>
          <w:rFonts w:ascii="Times New Roman" w:eastAsia="方正仿宋_GBK" w:hAnsi="方正仿宋_GBK"/>
          <w:sz w:val="32"/>
          <w:szCs w:val="32"/>
        </w:rPr>
        <w:t>其他形式</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2.</w:t>
      </w:r>
      <w:r w:rsidRPr="00671341">
        <w:rPr>
          <w:rFonts w:ascii="Times New Roman" w:eastAsia="方正仿宋_GBK" w:hAnsi="方正仿宋_GBK"/>
          <w:sz w:val="32"/>
          <w:szCs w:val="32"/>
        </w:rPr>
        <w:t>决策咨询成果转化载体有（</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向党委政府报送咨询报告、调研报告，每年约</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份，如有专门的咨询报告内刊，其名称为</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，每年约</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期</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编印本地经济社会发展蓝皮书，如有，其名称为</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rPr>
          <w:rFonts w:ascii="Times New Roman" w:eastAsia="方正仿宋_GBK" w:hAnsi="Times New Roman"/>
          <w:sz w:val="32"/>
          <w:szCs w:val="32"/>
        </w:rPr>
      </w:pP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发行</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册</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其他载体</w:t>
      </w:r>
      <w:r w:rsidRPr="00671341">
        <w:rPr>
          <w:rFonts w:ascii="Times New Roman" w:eastAsia="方正仿宋_GBK" w:hAnsi="Times New Roman"/>
          <w:sz w:val="32"/>
          <w:szCs w:val="32"/>
        </w:rPr>
        <w:t xml:space="preserve"> </w:t>
      </w:r>
      <w:r w:rsidRPr="00671341">
        <w:rPr>
          <w:rFonts w:ascii="Times New Roman" w:eastAsia="方正仿宋_GBK" w:hAnsi="Times New Roman"/>
          <w:sz w:val="32"/>
          <w:szCs w:val="32"/>
          <w:u w:val="single"/>
        </w:rPr>
        <w:t xml:space="preserve">                                        </w:t>
      </w:r>
    </w:p>
    <w:p w:rsidR="00B949DC" w:rsidRDefault="00B949DC" w:rsidP="00B949DC">
      <w:pPr>
        <w:spacing w:line="590" w:lineRule="exact"/>
        <w:ind w:firstLineChars="200" w:firstLine="640"/>
        <w:rPr>
          <w:rFonts w:ascii="Times New Roman" w:eastAsia="方正楷体_GBK" w:hAnsi="Times New Roman" w:hint="eastAsia"/>
          <w:sz w:val="32"/>
          <w:szCs w:val="32"/>
        </w:rPr>
      </w:pPr>
    </w:p>
    <w:p w:rsidR="00B949DC" w:rsidRPr="00671341" w:rsidRDefault="00B949DC" w:rsidP="00B949DC">
      <w:pPr>
        <w:spacing w:line="59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w:t>
      </w:r>
      <w:r>
        <w:rPr>
          <w:rFonts w:ascii="Times New Roman" w:eastAsia="方正楷体_GBK" w:hAnsi="Times New Roman" w:hint="eastAsia"/>
          <w:sz w:val="32"/>
          <w:szCs w:val="32"/>
        </w:rPr>
        <w:t>四</w:t>
      </w:r>
      <w:r w:rsidRPr="00671341">
        <w:rPr>
          <w:rFonts w:ascii="Times New Roman" w:eastAsia="方正楷体_GBK" w:hAnsi="Times New Roman"/>
          <w:sz w:val="32"/>
          <w:szCs w:val="32"/>
        </w:rPr>
        <w:t>）社科类学术团体发展和管理方面</w:t>
      </w:r>
    </w:p>
    <w:p w:rsidR="00B949DC" w:rsidRPr="00671341" w:rsidRDefault="00B949DC" w:rsidP="00B949DC">
      <w:pPr>
        <w:spacing w:line="590" w:lineRule="exact"/>
        <w:rPr>
          <w:rFonts w:ascii="Times New Roman" w:eastAsia="方正仿宋_GBK" w:hAnsi="Times New Roman"/>
          <w:sz w:val="32"/>
          <w:szCs w:val="32"/>
        </w:rPr>
      </w:pPr>
      <w:r w:rsidRPr="00671341">
        <w:rPr>
          <w:rFonts w:ascii="Times New Roman" w:eastAsia="方正仿宋_GBK" w:hAnsi="Times New Roman"/>
          <w:sz w:val="32"/>
          <w:szCs w:val="32"/>
        </w:rPr>
        <w:t xml:space="preserve">    1.</w:t>
      </w:r>
      <w:r w:rsidRPr="00671341">
        <w:rPr>
          <w:rFonts w:ascii="Times New Roman" w:eastAsia="方正仿宋_GBK" w:hAnsi="方正仿宋_GBK"/>
          <w:sz w:val="32"/>
          <w:szCs w:val="32"/>
        </w:rPr>
        <w:t>社科类学术团体的数量为</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家，其中，文史哲类学术团体</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家，经济、管理类学术团体</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家</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2.</w:t>
      </w:r>
      <w:r w:rsidRPr="00671341">
        <w:rPr>
          <w:rFonts w:ascii="Times New Roman" w:eastAsia="方正仿宋_GBK" w:hAnsi="方正仿宋_GBK"/>
          <w:sz w:val="32"/>
          <w:szCs w:val="32"/>
        </w:rPr>
        <w:t>社科类学术团体开展活动的活跃度为（</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lastRenderedPageBreak/>
        <w:t>A.</w:t>
      </w:r>
      <w:r w:rsidRPr="00671341">
        <w:rPr>
          <w:rFonts w:ascii="Times New Roman" w:eastAsia="方正仿宋_GBK" w:hAnsi="方正仿宋_GBK"/>
          <w:sz w:val="32"/>
          <w:szCs w:val="32"/>
        </w:rPr>
        <w:t>能够正常开展活动</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大多数团体能够正常开展活动</w:t>
      </w:r>
      <w:r w:rsidRPr="00671341">
        <w:rPr>
          <w:rFonts w:ascii="Times New Roman" w:eastAsia="方正仿宋_GBK" w:hAnsi="Times New Roman"/>
          <w:sz w:val="32"/>
          <w:szCs w:val="32"/>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个别团体能够正常开展活动</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D.</w:t>
      </w:r>
      <w:r w:rsidRPr="00671341">
        <w:rPr>
          <w:rFonts w:ascii="Times New Roman" w:eastAsia="方正仿宋_GBK" w:hAnsi="方正仿宋_GBK"/>
          <w:sz w:val="32"/>
          <w:szCs w:val="32"/>
        </w:rPr>
        <w:t>不清楚</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3.</w:t>
      </w:r>
      <w:r w:rsidRPr="00671341">
        <w:rPr>
          <w:rFonts w:ascii="Times New Roman" w:eastAsia="方正仿宋_GBK" w:hAnsi="方正仿宋_GBK"/>
          <w:sz w:val="32"/>
          <w:szCs w:val="32"/>
        </w:rPr>
        <w:t>社科类学术团体中有无建立党组织、正常开展党建活动的？（</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w:t>
      </w:r>
      <w:r w:rsidRPr="00671341">
        <w:rPr>
          <w:rFonts w:ascii="Times New Roman" w:eastAsia="方正仿宋_GBK" w:hAnsi="Times New Roman"/>
          <w:sz w:val="32"/>
          <w:szCs w:val="32"/>
        </w:rPr>
        <w:t>A.</w:t>
      </w:r>
      <w:r w:rsidRPr="00671341">
        <w:rPr>
          <w:rFonts w:ascii="Times New Roman" w:eastAsia="方正仿宋_GBK" w:hAnsi="方正仿宋_GBK"/>
          <w:sz w:val="32"/>
          <w:szCs w:val="32"/>
        </w:rPr>
        <w:t>有；</w:t>
      </w:r>
      <w:r w:rsidRPr="00671341">
        <w:rPr>
          <w:rFonts w:ascii="Times New Roman" w:eastAsia="方正仿宋_GBK" w:hAnsi="Times New Roman"/>
          <w:sz w:val="32"/>
          <w:szCs w:val="32"/>
        </w:rPr>
        <w:t>B.</w:t>
      </w:r>
      <w:r w:rsidRPr="00671341">
        <w:rPr>
          <w:rFonts w:ascii="Times New Roman" w:eastAsia="方正仿宋_GBK" w:hAnsi="方正仿宋_GBK"/>
          <w:sz w:val="32"/>
          <w:szCs w:val="32"/>
        </w:rPr>
        <w:t>无</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4.</w:t>
      </w:r>
      <w:r w:rsidRPr="00671341">
        <w:rPr>
          <w:rFonts w:ascii="Times New Roman" w:eastAsia="方正仿宋_GBK" w:hAnsi="方正仿宋_GBK"/>
          <w:sz w:val="32"/>
          <w:szCs w:val="32"/>
        </w:rPr>
        <w:t>请列举</w:t>
      </w:r>
      <w:r w:rsidRPr="00671341">
        <w:rPr>
          <w:rFonts w:ascii="Times New Roman" w:eastAsia="方正仿宋_GBK" w:hAnsi="Times New Roman"/>
          <w:sz w:val="32"/>
          <w:szCs w:val="32"/>
        </w:rPr>
        <w:t>2</w:t>
      </w:r>
      <w:r w:rsidRPr="00671341">
        <w:rPr>
          <w:rFonts w:ascii="Times New Roman" w:eastAsia="方正仿宋_GBK" w:hAnsi="方正仿宋_GBK"/>
          <w:sz w:val="32"/>
          <w:szCs w:val="32"/>
        </w:rPr>
        <w:t>家有代表性的社科类学术团体：</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近年开展的最有影响的活动是</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名称</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近年开展的最有影响的活动是</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5.</w:t>
      </w:r>
      <w:r w:rsidRPr="00671341">
        <w:rPr>
          <w:rFonts w:ascii="Times New Roman" w:eastAsia="方正仿宋_GBK" w:hAnsi="方正仿宋_GBK"/>
          <w:sz w:val="32"/>
          <w:szCs w:val="32"/>
        </w:rPr>
        <w:t>对社科类学术团体管理的主要方式有（</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定期召集学术团体负责人会议，传达有关文件会议精神</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组织政治理论或业务知识方面的培训</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组织学术团体开展学术研讨交流</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D.</w:t>
      </w:r>
      <w:r w:rsidRPr="00671341">
        <w:rPr>
          <w:rFonts w:ascii="Times New Roman" w:eastAsia="方正仿宋_GBK" w:hAnsi="方正仿宋_GBK"/>
          <w:sz w:val="32"/>
          <w:szCs w:val="32"/>
        </w:rPr>
        <w:t>组织学术团体开展社科普及宣传活动</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E.</w:t>
      </w:r>
      <w:r w:rsidRPr="00671341">
        <w:rPr>
          <w:rFonts w:ascii="Times New Roman" w:eastAsia="方正仿宋_GBK" w:hAnsi="方正仿宋_GBK"/>
          <w:sz w:val="32"/>
          <w:szCs w:val="32"/>
        </w:rPr>
        <w:t>组织学术团体承接政府购买的公共服务</w:t>
      </w:r>
    </w:p>
    <w:p w:rsidR="00B949DC" w:rsidRPr="00671341" w:rsidRDefault="00B949DC" w:rsidP="00B949DC">
      <w:pPr>
        <w:spacing w:line="59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w:t>
      </w:r>
      <w:r>
        <w:rPr>
          <w:rFonts w:ascii="Times New Roman" w:eastAsia="方正楷体_GBK" w:hAnsi="Times New Roman" w:hint="eastAsia"/>
          <w:sz w:val="32"/>
          <w:szCs w:val="32"/>
        </w:rPr>
        <w:t>五</w:t>
      </w:r>
      <w:r w:rsidRPr="00671341">
        <w:rPr>
          <w:rFonts w:ascii="Times New Roman" w:eastAsia="方正楷体_GBK" w:hAnsi="Times New Roman"/>
          <w:sz w:val="32"/>
          <w:szCs w:val="32"/>
        </w:rPr>
        <w:t>）学术研究与交流方面</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1.</w:t>
      </w:r>
      <w:r w:rsidRPr="00671341">
        <w:rPr>
          <w:rFonts w:ascii="Times New Roman" w:eastAsia="方正仿宋_GBK" w:hAnsi="方正仿宋_GBK"/>
          <w:sz w:val="32"/>
          <w:szCs w:val="32"/>
        </w:rPr>
        <w:t>本单位组织的学术研究领域主要涉及（</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马克思主义理论</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lastRenderedPageBreak/>
        <w:t>B.</w:t>
      </w:r>
      <w:r w:rsidRPr="00671341">
        <w:rPr>
          <w:rFonts w:ascii="Times New Roman" w:eastAsia="方正仿宋_GBK" w:hAnsi="方正仿宋_GBK"/>
          <w:sz w:val="32"/>
          <w:szCs w:val="32"/>
        </w:rPr>
        <w:t>优秀传统文化</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基层宣传思想文化工作</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D.</w:t>
      </w:r>
      <w:r w:rsidRPr="00671341">
        <w:rPr>
          <w:rFonts w:ascii="Times New Roman" w:eastAsia="方正仿宋_GBK" w:hAnsi="方正仿宋_GBK"/>
          <w:sz w:val="32"/>
          <w:szCs w:val="32"/>
        </w:rPr>
        <w:t>地方特色文化</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E.</w:t>
      </w:r>
      <w:r w:rsidRPr="00671341">
        <w:rPr>
          <w:rFonts w:ascii="Times New Roman" w:eastAsia="方正仿宋_GBK" w:hAnsi="方正仿宋_GBK"/>
          <w:sz w:val="32"/>
          <w:szCs w:val="32"/>
        </w:rPr>
        <w:t>地方经济政治社会生态建设</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2.</w:t>
      </w:r>
      <w:r w:rsidRPr="00671341">
        <w:rPr>
          <w:rFonts w:ascii="Times New Roman" w:eastAsia="方正仿宋_GBK" w:hAnsi="方正仿宋_GBK"/>
          <w:sz w:val="32"/>
          <w:szCs w:val="32"/>
        </w:rPr>
        <w:t>请列举</w:t>
      </w:r>
      <w:r w:rsidRPr="00671341">
        <w:rPr>
          <w:rFonts w:ascii="Times New Roman" w:eastAsia="方正仿宋_GBK" w:hAnsi="Times New Roman"/>
          <w:sz w:val="32"/>
          <w:szCs w:val="32"/>
        </w:rPr>
        <w:t>5</w:t>
      </w:r>
      <w:r w:rsidRPr="00671341">
        <w:rPr>
          <w:rFonts w:ascii="Times New Roman" w:eastAsia="方正仿宋_GBK" w:hAnsi="方正仿宋_GBK"/>
          <w:sz w:val="32"/>
          <w:szCs w:val="32"/>
        </w:rPr>
        <w:t>部近年来本地或本单位组织编写的代表性学术研究成果：</w:t>
      </w:r>
    </w:p>
    <w:p w:rsidR="00B949DC" w:rsidRPr="00671341" w:rsidRDefault="00B949DC" w:rsidP="00B949DC">
      <w:pPr>
        <w:spacing w:line="590" w:lineRule="exact"/>
        <w:ind w:firstLineChars="200" w:firstLine="640"/>
        <w:rPr>
          <w:rFonts w:ascii="Times New Roman" w:eastAsia="方正仿宋_GBK" w:hAnsi="Times New Roman"/>
          <w:sz w:val="32"/>
          <w:szCs w:val="32"/>
          <w:u w:val="single"/>
          <w:bdr w:val="single" w:sz="4" w:space="0" w:color="auto"/>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书名</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出版年月</w:t>
      </w:r>
      <w:r w:rsidRPr="00671341">
        <w:rPr>
          <w:rFonts w:ascii="Times New Roman" w:eastAsia="方正仿宋_GBK" w:hAnsi="Times New Roman"/>
          <w:sz w:val="32"/>
          <w:szCs w:val="32"/>
          <w:u w:val="single"/>
          <w:bdr w:val="single" w:sz="4" w:space="0" w:color="auto"/>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书名</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出版年月</w:t>
      </w:r>
      <w:r w:rsidRPr="00671341">
        <w:rPr>
          <w:rFonts w:ascii="Times New Roman" w:eastAsia="方正仿宋_GBK" w:hAnsi="Times New Roman"/>
          <w:sz w:val="32"/>
          <w:szCs w:val="32"/>
          <w:u w:val="single"/>
          <w:bdr w:val="single" w:sz="4" w:space="0" w:color="auto"/>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书名</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出版年月</w:t>
      </w:r>
      <w:r w:rsidRPr="00671341">
        <w:rPr>
          <w:rFonts w:ascii="Times New Roman" w:eastAsia="方正仿宋_GBK" w:hAnsi="Times New Roman"/>
          <w:sz w:val="32"/>
          <w:szCs w:val="32"/>
          <w:u w:val="single"/>
          <w:bdr w:val="single" w:sz="4" w:space="0" w:color="auto"/>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D.</w:t>
      </w:r>
      <w:r w:rsidRPr="00671341">
        <w:rPr>
          <w:rFonts w:ascii="Times New Roman" w:eastAsia="方正仿宋_GBK" w:hAnsi="方正仿宋_GBK"/>
          <w:sz w:val="32"/>
          <w:szCs w:val="32"/>
        </w:rPr>
        <w:t>书名</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出版年月</w:t>
      </w:r>
      <w:r w:rsidRPr="00671341">
        <w:rPr>
          <w:rFonts w:ascii="Times New Roman" w:eastAsia="方正仿宋_GBK" w:hAnsi="Times New Roman"/>
          <w:sz w:val="32"/>
          <w:szCs w:val="32"/>
          <w:u w:val="single"/>
          <w:bdr w:val="single" w:sz="4" w:space="0" w:color="auto"/>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E.</w:t>
      </w:r>
      <w:r w:rsidRPr="00671341">
        <w:rPr>
          <w:rFonts w:ascii="Times New Roman" w:eastAsia="方正仿宋_GBK" w:hAnsi="方正仿宋_GBK"/>
          <w:sz w:val="32"/>
          <w:szCs w:val="32"/>
        </w:rPr>
        <w:t>书名</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出版年月</w:t>
      </w:r>
      <w:r w:rsidRPr="00671341">
        <w:rPr>
          <w:rFonts w:ascii="Times New Roman" w:eastAsia="方正仿宋_GBK" w:hAnsi="Times New Roman"/>
          <w:sz w:val="32"/>
          <w:szCs w:val="32"/>
          <w:u w:val="single"/>
          <w:bdr w:val="single" w:sz="4" w:space="0" w:color="auto"/>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3.</w:t>
      </w:r>
      <w:r w:rsidRPr="00671341">
        <w:rPr>
          <w:rFonts w:ascii="Times New Roman" w:eastAsia="方正仿宋_GBK" w:hAnsi="方正仿宋_GBK"/>
          <w:sz w:val="32"/>
          <w:szCs w:val="32"/>
        </w:rPr>
        <w:t>开展学术交流的主要形式有（</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学术年会</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专题学术研讨会</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承办全国、省、市级学术活动</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4.</w:t>
      </w:r>
      <w:r w:rsidRPr="00671341">
        <w:rPr>
          <w:rFonts w:ascii="Times New Roman" w:eastAsia="方正仿宋_GBK" w:hAnsi="方正仿宋_GBK"/>
          <w:sz w:val="32"/>
          <w:szCs w:val="32"/>
        </w:rPr>
        <w:t>请列举近年来举办或承办的</w:t>
      </w:r>
      <w:r w:rsidRPr="00671341">
        <w:rPr>
          <w:rFonts w:ascii="Times New Roman" w:eastAsia="方正仿宋_GBK" w:hAnsi="Times New Roman"/>
          <w:sz w:val="32"/>
          <w:szCs w:val="32"/>
        </w:rPr>
        <w:t>3</w:t>
      </w:r>
      <w:r w:rsidRPr="00671341">
        <w:rPr>
          <w:rFonts w:ascii="Times New Roman" w:eastAsia="方正仿宋_GBK" w:hAnsi="方正仿宋_GBK"/>
          <w:sz w:val="32"/>
          <w:szCs w:val="32"/>
        </w:rPr>
        <w:t>场有一定影响的学术活动：</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会议名称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会议时间</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会议名称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会议时间</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会议名称</w:t>
      </w:r>
      <w:r w:rsidRPr="00671341">
        <w:rPr>
          <w:rFonts w:ascii="Times New Roman" w:eastAsia="方正仿宋_GBK" w:hAnsi="Times New Roman"/>
          <w:sz w:val="32"/>
          <w:szCs w:val="32"/>
          <w:u w:val="single"/>
        </w:rPr>
        <w:t xml:space="preserve">                            </w:t>
      </w:r>
      <w:r w:rsidRPr="00671341">
        <w:rPr>
          <w:rFonts w:ascii="Times New Roman" w:eastAsia="方正仿宋_GBK" w:hAnsi="方正仿宋_GBK"/>
          <w:sz w:val="32"/>
          <w:szCs w:val="32"/>
        </w:rPr>
        <w:t>会议时间</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黑体_GBK" w:hAnsi="Times New Roman"/>
          <w:sz w:val="32"/>
          <w:szCs w:val="32"/>
        </w:rPr>
      </w:pPr>
      <w:r w:rsidRPr="00671341">
        <w:rPr>
          <w:rFonts w:ascii="Times New Roman" w:eastAsia="方正黑体_GBK" w:hAnsi="Times New Roman"/>
          <w:sz w:val="32"/>
          <w:szCs w:val="32"/>
        </w:rPr>
        <w:t>三、本县（市、区）社科理论工作特色和亮点</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1.</w:t>
      </w:r>
      <w:r w:rsidRPr="00671341">
        <w:rPr>
          <w:rFonts w:ascii="Times New Roman" w:eastAsia="方正仿宋_GBK" w:hAnsi="方正仿宋_GBK"/>
          <w:sz w:val="32"/>
          <w:szCs w:val="32"/>
        </w:rPr>
        <w:t>本地社科理论工作的特色在（</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）。请简要说明一、两点理由。</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lastRenderedPageBreak/>
        <w:t>A.</w:t>
      </w:r>
      <w:r w:rsidRPr="00671341">
        <w:rPr>
          <w:rFonts w:ascii="Times New Roman" w:eastAsia="方正仿宋_GBK" w:hAnsi="方正仿宋_GBK"/>
          <w:sz w:val="32"/>
          <w:szCs w:val="32"/>
        </w:rPr>
        <w:t>理论宣传教育</w:t>
      </w:r>
      <w:r w:rsidRPr="00671341">
        <w:rPr>
          <w:rFonts w:ascii="Times New Roman" w:eastAsia="方正仿宋_GBK" w:hAnsi="Times New Roman"/>
          <w:sz w:val="32"/>
          <w:szCs w:val="32"/>
        </w:rPr>
        <w:t xml:space="preserve">  </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人文社科普及</w:t>
      </w:r>
      <w:r w:rsidRPr="00671341">
        <w:rPr>
          <w:rFonts w:ascii="Times New Roman" w:eastAsia="方正仿宋_GBK" w:hAnsi="Times New Roman"/>
          <w:sz w:val="32"/>
          <w:szCs w:val="32"/>
        </w:rPr>
        <w:t xml:space="preserve">  </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决策咨询服务</w:t>
      </w:r>
      <w:r w:rsidRPr="00671341">
        <w:rPr>
          <w:rFonts w:ascii="Times New Roman" w:eastAsia="方正仿宋_GBK" w:hAnsi="Times New Roman"/>
          <w:sz w:val="32"/>
          <w:szCs w:val="32"/>
        </w:rPr>
        <w:t xml:space="preserve">  </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D.</w:t>
      </w:r>
      <w:r w:rsidRPr="00671341">
        <w:rPr>
          <w:rFonts w:ascii="Times New Roman" w:eastAsia="方正仿宋_GBK" w:hAnsi="方正仿宋_GBK"/>
          <w:sz w:val="32"/>
          <w:szCs w:val="32"/>
        </w:rPr>
        <w:t>学术团体建设</w:t>
      </w:r>
      <w:r w:rsidRPr="00671341">
        <w:rPr>
          <w:rFonts w:ascii="Times New Roman" w:eastAsia="方正仿宋_GBK" w:hAnsi="Times New Roman"/>
          <w:sz w:val="32"/>
          <w:szCs w:val="32"/>
        </w:rPr>
        <w:t xml:space="preserve">   </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E.</w:t>
      </w:r>
      <w:r w:rsidRPr="00671341">
        <w:rPr>
          <w:rFonts w:ascii="Times New Roman" w:eastAsia="方正仿宋_GBK" w:hAnsi="方正仿宋_GBK"/>
          <w:sz w:val="32"/>
          <w:szCs w:val="32"/>
        </w:rPr>
        <w:t>学术研究交流</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F.</w:t>
      </w:r>
      <w:r w:rsidRPr="00671341">
        <w:rPr>
          <w:rFonts w:ascii="Times New Roman" w:eastAsia="方正仿宋_GBK" w:hAnsi="方正仿宋_GBK"/>
          <w:sz w:val="32"/>
          <w:szCs w:val="32"/>
        </w:rPr>
        <w:t>其他特色工作</w:t>
      </w:r>
      <w:r w:rsidRPr="00671341">
        <w:rPr>
          <w:rFonts w:ascii="Times New Roman" w:eastAsia="方正仿宋_GBK" w:hAnsi="Times New Roman"/>
          <w:sz w:val="32"/>
          <w:szCs w:val="32"/>
        </w:rPr>
        <w:t xml:space="preserve"> </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2.</w:t>
      </w:r>
      <w:r w:rsidRPr="00671341">
        <w:rPr>
          <w:rFonts w:ascii="Times New Roman" w:eastAsia="方正仿宋_GBK" w:hAnsi="方正仿宋_GBK"/>
          <w:sz w:val="32"/>
          <w:szCs w:val="32"/>
        </w:rPr>
        <w:t>受到上级部门和本地党委政府肯定、推广、表彰的工作经验和典型案例，请列举</w:t>
      </w:r>
      <w:r w:rsidRPr="00671341">
        <w:rPr>
          <w:rFonts w:ascii="Times New Roman" w:eastAsia="方正仿宋_GBK" w:hAnsi="Times New Roman"/>
          <w:sz w:val="32"/>
          <w:szCs w:val="32"/>
        </w:rPr>
        <w:t>2</w:t>
      </w:r>
      <w:r w:rsidRPr="00671341">
        <w:rPr>
          <w:rFonts w:ascii="Times New Roman" w:eastAsia="方正仿宋_GBK" w:hAnsi="方正仿宋_GBK"/>
          <w:sz w:val="32"/>
          <w:szCs w:val="32"/>
        </w:rPr>
        <w:t>个：</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A.</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B.</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黑体_GBK" w:hAnsi="Times New Roman"/>
          <w:sz w:val="32"/>
          <w:szCs w:val="32"/>
        </w:rPr>
      </w:pPr>
      <w:r w:rsidRPr="00671341">
        <w:rPr>
          <w:rFonts w:ascii="Times New Roman" w:eastAsia="方正黑体_GBK" w:hAnsi="Times New Roman"/>
          <w:sz w:val="32"/>
          <w:szCs w:val="32"/>
        </w:rPr>
        <w:t>四、本县（市、区）社科理论工作的突出困难和问题</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1.</w:t>
      </w:r>
      <w:r w:rsidRPr="00671341">
        <w:rPr>
          <w:rFonts w:ascii="Times New Roman" w:eastAsia="方正仿宋_GBK" w:hAnsi="方正仿宋_GBK"/>
          <w:sz w:val="32"/>
          <w:szCs w:val="32"/>
        </w:rPr>
        <w:t>体制机制方面的困难和问题有（</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未建立县级社科工作领导小组、社科普及联席会议等工作领导机构或议事协调机构</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未建立县级社科联</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未建立独立建制的县级社科联</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D.</w:t>
      </w:r>
      <w:r w:rsidRPr="00671341">
        <w:rPr>
          <w:rFonts w:ascii="Times New Roman" w:eastAsia="方正仿宋_GBK" w:hAnsi="方正仿宋_GBK"/>
          <w:sz w:val="32"/>
          <w:szCs w:val="32"/>
        </w:rPr>
        <w:t>地方经济社会发展规划、计划和文化专项工作规划、计划中对社科工作要求不具体、不明确</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E.</w:t>
      </w:r>
      <w:r w:rsidRPr="00671341">
        <w:rPr>
          <w:rFonts w:ascii="Times New Roman" w:eastAsia="方正仿宋_GBK" w:hAnsi="方正仿宋_GBK"/>
          <w:sz w:val="32"/>
          <w:szCs w:val="32"/>
        </w:rPr>
        <w:t>绩效管理目标考核指标中没有人文社科方面的要求</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F.</w:t>
      </w:r>
      <w:r w:rsidRPr="00671341">
        <w:rPr>
          <w:rFonts w:ascii="Times New Roman" w:eastAsia="方正仿宋_GBK" w:hAnsi="方正仿宋_GBK"/>
          <w:sz w:val="32"/>
          <w:szCs w:val="32"/>
        </w:rPr>
        <w:t>缺乏上级部门的有效指导</w:t>
      </w:r>
    </w:p>
    <w:p w:rsidR="00B949DC" w:rsidRDefault="00B949DC" w:rsidP="00B949DC">
      <w:pPr>
        <w:spacing w:line="590" w:lineRule="exact"/>
        <w:ind w:firstLineChars="200" w:firstLine="640"/>
        <w:rPr>
          <w:rFonts w:ascii="Times New Roman" w:eastAsia="方正仿宋_GBK" w:hAnsi="Times New Roman" w:hint="eastAsia"/>
          <w:sz w:val="32"/>
          <w:szCs w:val="32"/>
          <w:u w:val="single"/>
        </w:rPr>
      </w:pPr>
      <w:r>
        <w:rPr>
          <w:rFonts w:ascii="Times New Roman" w:eastAsia="方正仿宋_GBK" w:hAnsi="Times New Roman" w:hint="eastAsia"/>
          <w:sz w:val="32"/>
          <w:szCs w:val="32"/>
        </w:rPr>
        <w:lastRenderedPageBreak/>
        <w:t>G.</w:t>
      </w:r>
      <w:r>
        <w:rPr>
          <w:rFonts w:ascii="Times New Roman" w:eastAsia="方正仿宋_GBK" w:hAnsi="Times New Roman" w:hint="eastAsia"/>
          <w:sz w:val="32"/>
          <w:szCs w:val="32"/>
        </w:rPr>
        <w:t>其他体制机制问题</w:t>
      </w:r>
      <w:r>
        <w:rPr>
          <w:rFonts w:ascii="Times New Roman" w:eastAsia="方正仿宋_GBK" w:hAnsi="Times New Roman" w:hint="eastAsia"/>
          <w:sz w:val="32"/>
          <w:szCs w:val="32"/>
          <w:u w:val="single"/>
        </w:rPr>
        <w:t xml:space="preserve">                                  </w:t>
      </w:r>
    </w:p>
    <w:p w:rsidR="00B949DC" w:rsidRPr="003438D2" w:rsidRDefault="00B949DC" w:rsidP="00B949DC">
      <w:pPr>
        <w:spacing w:line="590" w:lineRule="exact"/>
        <w:rPr>
          <w:rFonts w:ascii="Times New Roman" w:eastAsia="方正仿宋_GBK" w:hAnsi="Times New Roman" w:hint="eastAsia"/>
          <w:sz w:val="32"/>
          <w:szCs w:val="32"/>
          <w:u w:val="single"/>
        </w:rPr>
      </w:pPr>
      <w:r>
        <w:rPr>
          <w:rFonts w:ascii="Times New Roman" w:eastAsia="方正仿宋_GBK" w:hAnsi="Times New Roman" w:hint="eastAsia"/>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2.</w:t>
      </w:r>
      <w:r w:rsidRPr="00671341">
        <w:rPr>
          <w:rFonts w:ascii="Times New Roman" w:eastAsia="方正仿宋_GBK" w:hAnsi="方正仿宋_GBK"/>
          <w:sz w:val="32"/>
          <w:szCs w:val="32"/>
        </w:rPr>
        <w:t>工作内容方面的不足和问题有（</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理论宣传教育针对性、吸引力不强，教育效果一般</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人文社科普及的工作力度远远低于科学技术普及，全民科学素质工作内容中未纳入人文社科内容</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围绕地方党委政府中心工作、提供决策咨询服务的意识不强，成效不明显</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D.</w:t>
      </w:r>
      <w:r w:rsidRPr="00671341">
        <w:rPr>
          <w:rFonts w:ascii="Times New Roman" w:eastAsia="方正仿宋_GBK" w:hAnsi="方正仿宋_GBK"/>
          <w:sz w:val="32"/>
          <w:szCs w:val="32"/>
        </w:rPr>
        <w:t>学术团体建设管理不力，学术团体缺乏活力</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E.</w:t>
      </w:r>
      <w:r w:rsidRPr="00671341">
        <w:rPr>
          <w:rFonts w:ascii="Times New Roman" w:eastAsia="方正仿宋_GBK" w:hAnsi="方正仿宋_GBK"/>
          <w:sz w:val="32"/>
          <w:szCs w:val="32"/>
        </w:rPr>
        <w:t>学术研究交流活动很少开展，社会影响小</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F.</w:t>
      </w:r>
      <w:r w:rsidRPr="00671341">
        <w:rPr>
          <w:rFonts w:ascii="Times New Roman" w:eastAsia="方正仿宋_GBK" w:hAnsi="方正仿宋_GBK"/>
          <w:sz w:val="32"/>
          <w:szCs w:val="32"/>
        </w:rPr>
        <w:t>社科理论工作创新不够，新媒体建设、运用滞后</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G.</w:t>
      </w:r>
      <w:r w:rsidRPr="00671341">
        <w:rPr>
          <w:rFonts w:ascii="Times New Roman" w:eastAsia="方正仿宋_GBK" w:hAnsi="方正仿宋_GBK"/>
          <w:sz w:val="32"/>
          <w:szCs w:val="32"/>
        </w:rPr>
        <w:t>其他工作不足</w:t>
      </w:r>
      <w:r w:rsidRPr="00671341">
        <w:rPr>
          <w:rFonts w:ascii="Times New Roman" w:eastAsia="方正仿宋_GBK" w:hAnsi="Times New Roman"/>
          <w:sz w:val="32"/>
          <w:szCs w:val="32"/>
        </w:rPr>
        <w:t xml:space="preserve"> </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3.</w:t>
      </w:r>
      <w:r w:rsidRPr="00671341">
        <w:rPr>
          <w:rFonts w:ascii="Times New Roman" w:eastAsia="方正仿宋_GBK" w:hAnsi="方正仿宋_GBK"/>
          <w:sz w:val="32"/>
          <w:szCs w:val="32"/>
        </w:rPr>
        <w:t>工作保障方面的困难和问题有（</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专职工作人员缺乏</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专职工作人员年龄结构、知识结构不适应</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缺乏专项工作经费</w:t>
      </w:r>
    </w:p>
    <w:p w:rsidR="00B949DC" w:rsidRDefault="00B949DC" w:rsidP="00B949DC">
      <w:pPr>
        <w:spacing w:line="560" w:lineRule="exact"/>
        <w:ind w:firstLineChars="200" w:firstLine="640"/>
        <w:rPr>
          <w:rFonts w:ascii="Times New Roman" w:eastAsia="方正仿宋_GBK" w:hAnsi="Times New Roman" w:hint="eastAsia"/>
          <w:sz w:val="32"/>
          <w:szCs w:val="32"/>
        </w:rPr>
      </w:pPr>
      <w:r w:rsidRPr="00671341">
        <w:rPr>
          <w:rFonts w:ascii="Times New Roman" w:eastAsia="方正仿宋_GBK" w:hAnsi="Times New Roman"/>
          <w:sz w:val="32"/>
          <w:szCs w:val="32"/>
        </w:rPr>
        <w:t>D.</w:t>
      </w:r>
      <w:r>
        <w:rPr>
          <w:rFonts w:ascii="Times New Roman" w:eastAsia="方正仿宋_GBK" w:hAnsi="Times New Roman" w:hint="eastAsia"/>
          <w:sz w:val="32"/>
          <w:szCs w:val="32"/>
        </w:rPr>
        <w:t>缺少有效的工作激励措施</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Pr>
          <w:rFonts w:ascii="Times New Roman" w:eastAsia="方正仿宋_GBK" w:hAnsi="方正仿宋_GBK" w:hint="eastAsia"/>
          <w:sz w:val="32"/>
          <w:szCs w:val="32"/>
        </w:rPr>
        <w:t>E.</w:t>
      </w:r>
      <w:r w:rsidRPr="00671341">
        <w:rPr>
          <w:rFonts w:ascii="Times New Roman" w:eastAsia="方正仿宋_GBK" w:hAnsi="方正仿宋_GBK"/>
          <w:sz w:val="32"/>
          <w:szCs w:val="32"/>
        </w:rPr>
        <w:t>其他保障困难</w:t>
      </w:r>
      <w:r w:rsidRPr="00671341">
        <w:rPr>
          <w:rFonts w:ascii="Times New Roman" w:eastAsia="方正仿宋_GBK" w:hAnsi="Times New Roman"/>
          <w:sz w:val="32"/>
          <w:szCs w:val="32"/>
        </w:rPr>
        <w:t xml:space="preserve"> </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黑体_GBK" w:hAnsi="Times New Roman"/>
          <w:sz w:val="32"/>
          <w:szCs w:val="32"/>
        </w:rPr>
      </w:pPr>
      <w:r w:rsidRPr="00671341">
        <w:rPr>
          <w:rFonts w:ascii="Times New Roman" w:eastAsia="方正黑体_GBK" w:hAnsi="Times New Roman"/>
          <w:sz w:val="32"/>
          <w:szCs w:val="32"/>
        </w:rPr>
        <w:t>五、加强和改进县级社科理论工作的具体建议</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1.</w:t>
      </w:r>
      <w:r w:rsidRPr="00671341">
        <w:rPr>
          <w:rFonts w:ascii="Times New Roman" w:eastAsia="方正仿宋_GBK" w:hAnsi="方正仿宋_GBK"/>
          <w:sz w:val="32"/>
          <w:szCs w:val="32"/>
        </w:rPr>
        <w:t>体制机制方面的建议有（</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建立县级社科工作领导小组、社科普及联席会议等工作领</w:t>
      </w:r>
      <w:r w:rsidRPr="00671341">
        <w:rPr>
          <w:rFonts w:ascii="Times New Roman" w:eastAsia="方正仿宋_GBK" w:hAnsi="方正仿宋_GBK"/>
          <w:sz w:val="32"/>
          <w:szCs w:val="32"/>
        </w:rPr>
        <w:lastRenderedPageBreak/>
        <w:t>导机构或议事协调机构</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建立县级社科联</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建立独立建制的县级社科联</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D.</w:t>
      </w:r>
      <w:r w:rsidRPr="00671341">
        <w:rPr>
          <w:rFonts w:ascii="Times New Roman" w:eastAsia="方正仿宋_GBK" w:hAnsi="方正仿宋_GBK"/>
          <w:sz w:val="32"/>
          <w:szCs w:val="32"/>
        </w:rPr>
        <w:t>在地方经济社会发展规划、计划和文化专项工作规划、计划中明确和强化对社科工作的要求</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E.</w:t>
      </w:r>
      <w:r w:rsidRPr="00671341">
        <w:rPr>
          <w:rFonts w:ascii="Times New Roman" w:eastAsia="方正仿宋_GBK" w:hAnsi="方正仿宋_GBK"/>
          <w:sz w:val="32"/>
          <w:szCs w:val="32"/>
        </w:rPr>
        <w:t>在绩效管理目标考核指标中明确人文社科方面的具体要求</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F.</w:t>
      </w:r>
      <w:r w:rsidRPr="00671341">
        <w:rPr>
          <w:rFonts w:ascii="Times New Roman" w:eastAsia="方正仿宋_GBK" w:hAnsi="方正仿宋_GBK"/>
          <w:sz w:val="32"/>
          <w:szCs w:val="32"/>
        </w:rPr>
        <w:t>上级党委宣传部、党校、社科联加强对县级社科理论工作的指导</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rPr>
        <w:t>G.</w:t>
      </w:r>
      <w:r w:rsidRPr="00671341">
        <w:rPr>
          <w:rFonts w:ascii="Times New Roman" w:eastAsia="方正仿宋_GBK" w:hAnsi="方正仿宋_GBK"/>
          <w:sz w:val="32"/>
          <w:szCs w:val="32"/>
        </w:rPr>
        <w:t>其他具体建议</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rPr>
          <w:rFonts w:ascii="Times New Roman" w:eastAsia="方正仿宋_GBK" w:hAnsi="Times New Roman"/>
          <w:sz w:val="32"/>
          <w:szCs w:val="32"/>
          <w:u w:val="single"/>
        </w:rPr>
      </w:pP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2.</w:t>
      </w:r>
      <w:r w:rsidRPr="00671341">
        <w:rPr>
          <w:rFonts w:ascii="Times New Roman" w:eastAsia="方正仿宋_GBK" w:hAnsi="方正仿宋_GBK"/>
          <w:sz w:val="32"/>
          <w:szCs w:val="32"/>
        </w:rPr>
        <w:t>工作内容方面的建议有（</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改进理论宣传教育的内容和方法，提高针对性、吸引力和实效性</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人文社科普及和科学技术普及同等重视、同步部署、同时考核，将人文社科素质内容纳入全民科学素质工作</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围绕地方党委政府中心工作，组织开展社科应用研究，及时提供对策建议</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D.</w:t>
      </w:r>
      <w:r w:rsidRPr="00671341">
        <w:rPr>
          <w:rFonts w:ascii="Times New Roman" w:eastAsia="方正仿宋_GBK" w:hAnsi="方正仿宋_GBK"/>
          <w:sz w:val="32"/>
          <w:szCs w:val="32"/>
        </w:rPr>
        <w:t>加强对学术团体的管理，组织学术团体开展学术研究、社科普及等各项活动</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E.</w:t>
      </w:r>
      <w:r w:rsidRPr="00671341">
        <w:rPr>
          <w:rFonts w:ascii="Times New Roman" w:eastAsia="方正仿宋_GBK" w:hAnsi="方正仿宋_GBK"/>
          <w:sz w:val="32"/>
          <w:szCs w:val="32"/>
        </w:rPr>
        <w:t>组织开展学术研究和学术交流活动，推出有一定社会影响的学术成果</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lastRenderedPageBreak/>
        <w:t>F.</w:t>
      </w:r>
      <w:r w:rsidRPr="00671341">
        <w:rPr>
          <w:rFonts w:ascii="Times New Roman" w:eastAsia="方正仿宋_GBK" w:hAnsi="方正仿宋_GBK"/>
          <w:sz w:val="32"/>
          <w:szCs w:val="32"/>
        </w:rPr>
        <w:t>加强社科理论工作的新媒体建设，创新工作方式方法</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G.</w:t>
      </w:r>
      <w:r w:rsidRPr="00671341">
        <w:rPr>
          <w:rFonts w:ascii="Times New Roman" w:eastAsia="方正仿宋_GBK" w:hAnsi="方正仿宋_GBK"/>
          <w:sz w:val="32"/>
          <w:szCs w:val="32"/>
        </w:rPr>
        <w:t>其他具体建议</w:t>
      </w:r>
      <w:r w:rsidRPr="00671341">
        <w:rPr>
          <w:rFonts w:ascii="Times New Roman" w:eastAsia="方正仿宋_GBK" w:hAnsi="Times New Roman"/>
          <w:sz w:val="32"/>
          <w:szCs w:val="32"/>
        </w:rPr>
        <w:t xml:space="preserve"> </w:t>
      </w: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sidRPr="00671341">
        <w:rPr>
          <w:rFonts w:ascii="Times New Roman" w:eastAsia="方正仿宋_GBK" w:hAnsi="Times New Roman"/>
          <w:sz w:val="32"/>
          <w:szCs w:val="32"/>
          <w:u w:val="single"/>
        </w:rPr>
        <w:t xml:space="preserve">                                                   </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3.</w:t>
      </w:r>
      <w:r w:rsidRPr="00671341">
        <w:rPr>
          <w:rFonts w:ascii="Times New Roman" w:eastAsia="方正仿宋_GBK" w:hAnsi="方正仿宋_GBK"/>
          <w:sz w:val="32"/>
          <w:szCs w:val="32"/>
        </w:rPr>
        <w:t>工作保障方面的建议有（</w:t>
      </w:r>
      <w:r w:rsidRPr="00671341">
        <w:rPr>
          <w:rFonts w:ascii="Times New Roman" w:eastAsia="方正仿宋_GBK" w:hAnsi="Times New Roman"/>
          <w:sz w:val="32"/>
          <w:szCs w:val="32"/>
        </w:rPr>
        <w:t xml:space="preserve">      </w:t>
      </w:r>
      <w:r w:rsidRPr="00671341">
        <w:rPr>
          <w:rFonts w:ascii="Times New Roman" w:eastAsia="方正仿宋_GBK" w:hAnsi="方正仿宋_GBK"/>
          <w:sz w:val="32"/>
          <w:szCs w:val="32"/>
        </w:rPr>
        <w:t>）</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A.</w:t>
      </w:r>
      <w:r w:rsidRPr="00671341">
        <w:rPr>
          <w:rFonts w:ascii="Times New Roman" w:eastAsia="方正仿宋_GBK" w:hAnsi="方正仿宋_GBK"/>
          <w:sz w:val="32"/>
          <w:szCs w:val="32"/>
        </w:rPr>
        <w:t>增加专职工作人员配备</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B.</w:t>
      </w:r>
      <w:r w:rsidRPr="00671341">
        <w:rPr>
          <w:rFonts w:ascii="Times New Roman" w:eastAsia="方正仿宋_GBK" w:hAnsi="方正仿宋_GBK"/>
          <w:sz w:val="32"/>
          <w:szCs w:val="32"/>
        </w:rPr>
        <w:t>改进专职工作人员年龄结构、知识结构</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C.</w:t>
      </w:r>
      <w:r w:rsidRPr="00671341">
        <w:rPr>
          <w:rFonts w:ascii="Times New Roman" w:eastAsia="方正仿宋_GBK" w:hAnsi="方正仿宋_GBK"/>
          <w:sz w:val="32"/>
          <w:szCs w:val="32"/>
        </w:rPr>
        <w:t>设立社科理论工作专项经费</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D.</w:t>
      </w:r>
      <w:r w:rsidRPr="00671341">
        <w:rPr>
          <w:rFonts w:ascii="Times New Roman" w:eastAsia="方正仿宋_GBK" w:hAnsi="方正仿宋_GBK"/>
          <w:sz w:val="32"/>
          <w:szCs w:val="32"/>
        </w:rPr>
        <w:t>省、市上级部门加强专职工作人员业务培训</w:t>
      </w:r>
    </w:p>
    <w:p w:rsidR="00B949DC" w:rsidRPr="00671341" w:rsidRDefault="00B949DC" w:rsidP="00B949DC">
      <w:pPr>
        <w:spacing w:line="590" w:lineRule="exact"/>
        <w:ind w:firstLineChars="200" w:firstLine="640"/>
        <w:rPr>
          <w:rFonts w:ascii="Times New Roman" w:eastAsia="方正仿宋_GBK" w:hAnsi="Times New Roman"/>
          <w:sz w:val="32"/>
          <w:szCs w:val="32"/>
        </w:rPr>
      </w:pPr>
      <w:r w:rsidRPr="00671341">
        <w:rPr>
          <w:rFonts w:ascii="Times New Roman" w:eastAsia="方正仿宋_GBK" w:hAnsi="Times New Roman"/>
          <w:sz w:val="32"/>
          <w:szCs w:val="32"/>
        </w:rPr>
        <w:t>E.</w:t>
      </w:r>
      <w:r w:rsidRPr="00671341">
        <w:rPr>
          <w:rFonts w:ascii="Times New Roman" w:eastAsia="方正仿宋_GBK" w:hAnsi="方正仿宋_GBK"/>
          <w:sz w:val="32"/>
          <w:szCs w:val="32"/>
        </w:rPr>
        <w:t>省、市上级部门加强工作指导、给予更多的关心支持</w:t>
      </w:r>
    </w:p>
    <w:p w:rsidR="00B949DC" w:rsidRDefault="00B949DC" w:rsidP="00B949DC">
      <w:pPr>
        <w:spacing w:line="560" w:lineRule="exact"/>
        <w:ind w:firstLineChars="200" w:firstLine="640"/>
        <w:rPr>
          <w:rFonts w:ascii="Times New Roman" w:eastAsia="方正仿宋_GBK" w:hAnsi="Times New Roman" w:hint="eastAsia"/>
          <w:sz w:val="32"/>
          <w:szCs w:val="32"/>
        </w:rPr>
      </w:pPr>
      <w:r w:rsidRPr="00671341">
        <w:rPr>
          <w:rFonts w:ascii="Times New Roman" w:eastAsia="方正仿宋_GBK" w:hAnsi="Times New Roman"/>
          <w:sz w:val="32"/>
          <w:szCs w:val="32"/>
        </w:rPr>
        <w:t>F.</w:t>
      </w:r>
      <w:r>
        <w:rPr>
          <w:rFonts w:ascii="Times New Roman" w:eastAsia="方正仿宋_GBK" w:hAnsi="Times New Roman" w:hint="eastAsia"/>
          <w:sz w:val="32"/>
          <w:szCs w:val="32"/>
        </w:rPr>
        <w:t>对工作成绩突出的单位和个人应给予表彰和奖励</w:t>
      </w:r>
    </w:p>
    <w:p w:rsidR="00B949DC" w:rsidRPr="00671341" w:rsidRDefault="00B949DC" w:rsidP="00B949DC">
      <w:pPr>
        <w:spacing w:line="590" w:lineRule="exact"/>
        <w:ind w:firstLineChars="200" w:firstLine="640"/>
        <w:rPr>
          <w:rFonts w:ascii="Times New Roman" w:eastAsia="方正仿宋_GBK" w:hAnsi="Times New Roman"/>
          <w:sz w:val="32"/>
          <w:szCs w:val="32"/>
          <w:u w:val="single"/>
        </w:rPr>
      </w:pPr>
      <w:r>
        <w:rPr>
          <w:rFonts w:ascii="Times New Roman" w:eastAsia="方正仿宋_GBK" w:hAnsi="方正仿宋_GBK" w:hint="eastAsia"/>
          <w:sz w:val="32"/>
          <w:szCs w:val="32"/>
        </w:rPr>
        <w:t>G.</w:t>
      </w:r>
      <w:r w:rsidRPr="00671341">
        <w:rPr>
          <w:rFonts w:ascii="Times New Roman" w:eastAsia="方正仿宋_GBK" w:hAnsi="方正仿宋_GBK"/>
          <w:sz w:val="32"/>
          <w:szCs w:val="32"/>
        </w:rPr>
        <w:t>其他具体建议</w:t>
      </w:r>
      <w:r w:rsidRPr="00671341">
        <w:rPr>
          <w:rFonts w:ascii="Times New Roman" w:eastAsia="方正仿宋_GBK" w:hAnsi="Times New Roman"/>
          <w:sz w:val="32"/>
          <w:szCs w:val="32"/>
        </w:rPr>
        <w:t xml:space="preserve"> </w:t>
      </w:r>
      <w:r w:rsidRPr="00671341">
        <w:rPr>
          <w:rFonts w:ascii="Times New Roman" w:eastAsia="方正仿宋_GBK" w:hAnsi="Times New Roman"/>
          <w:sz w:val="32"/>
          <w:szCs w:val="32"/>
          <w:u w:val="single"/>
        </w:rPr>
        <w:t xml:space="preserve">                                 </w:t>
      </w:r>
    </w:p>
    <w:p w:rsidR="00B949DC" w:rsidRPr="00126888" w:rsidRDefault="00B949DC" w:rsidP="00B949DC">
      <w:pPr>
        <w:spacing w:line="560" w:lineRule="exact"/>
        <w:jc w:val="left"/>
        <w:rPr>
          <w:rFonts w:ascii="Times New Roman" w:eastAsia="方正小标宋_GBK" w:hAnsi="Times New Roman"/>
          <w:sz w:val="44"/>
          <w:szCs w:val="44"/>
        </w:rPr>
      </w:pPr>
    </w:p>
    <w:p w:rsidR="00A64782" w:rsidRDefault="00A64782"/>
    <w:sectPr w:rsidR="00A64782" w:rsidSect="002C76A0">
      <w:footerReference w:type="even" r:id="rId4"/>
      <w:footerReference w:type="default" r:id="rId5"/>
      <w:pgSz w:w="11906" w:h="16838" w:code="9"/>
      <w:pgMar w:top="2098" w:right="1531" w:bottom="1701" w:left="1531" w:header="851" w:footer="102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278" w:rsidRPr="000D4466" w:rsidRDefault="00B949DC" w:rsidP="00182206">
    <w:pPr>
      <w:pStyle w:val="a3"/>
      <w:framePr w:w="1079" w:h="451" w:hRule="exact" w:wrap="around" w:vAnchor="text" w:hAnchor="page" w:x="1892" w:y="-401"/>
      <w:rPr>
        <w:rStyle w:val="a4"/>
        <w:rFonts w:ascii="Times New Roman" w:hAnsi="Times New Roman"/>
        <w:sz w:val="28"/>
        <w:szCs w:val="28"/>
      </w:rPr>
    </w:pPr>
    <w:r w:rsidRPr="000D4466">
      <w:rPr>
        <w:rStyle w:val="a4"/>
        <w:rFonts w:ascii="Times New Roman" w:hAnsi="Times New Roman"/>
        <w:sz w:val="28"/>
        <w:szCs w:val="28"/>
      </w:rPr>
      <w:t>—</w:t>
    </w:r>
    <w:r>
      <w:rPr>
        <w:rStyle w:val="a4"/>
        <w:rFonts w:ascii="Times New Roman" w:hAnsi="Times New Roman" w:hint="eastAsia"/>
        <w:sz w:val="28"/>
        <w:szCs w:val="28"/>
      </w:rPr>
      <w:t xml:space="preserve"> </w:t>
    </w:r>
    <w:r w:rsidRPr="000D4466">
      <w:rPr>
        <w:rStyle w:val="a4"/>
        <w:rFonts w:ascii="Times New Roman" w:hAnsi="Times New Roman"/>
        <w:sz w:val="28"/>
        <w:szCs w:val="28"/>
      </w:rPr>
      <w:fldChar w:fldCharType="begin"/>
    </w:r>
    <w:r w:rsidRPr="000D4466">
      <w:rPr>
        <w:rStyle w:val="a4"/>
        <w:rFonts w:ascii="Times New Roman" w:hAnsi="Times New Roman"/>
        <w:sz w:val="28"/>
        <w:szCs w:val="28"/>
      </w:rPr>
      <w:instrText xml:space="preserve">PAGE  </w:instrText>
    </w:r>
    <w:r w:rsidRPr="000D4466">
      <w:rPr>
        <w:rStyle w:val="a4"/>
        <w:rFonts w:ascii="Times New Roman" w:hAnsi="Times New Roman"/>
        <w:sz w:val="28"/>
        <w:szCs w:val="28"/>
      </w:rPr>
      <w:fldChar w:fldCharType="separate"/>
    </w:r>
    <w:r>
      <w:rPr>
        <w:rStyle w:val="a4"/>
        <w:rFonts w:ascii="Times New Roman" w:hAnsi="Times New Roman"/>
        <w:noProof/>
        <w:sz w:val="28"/>
        <w:szCs w:val="28"/>
      </w:rPr>
      <w:t>12</w:t>
    </w:r>
    <w:r w:rsidRPr="000D4466">
      <w:rPr>
        <w:rStyle w:val="a4"/>
        <w:rFonts w:ascii="Times New Roman" w:hAnsi="Times New Roman"/>
        <w:sz w:val="28"/>
        <w:szCs w:val="28"/>
      </w:rPr>
      <w:fldChar w:fldCharType="end"/>
    </w:r>
    <w:r>
      <w:rPr>
        <w:rStyle w:val="a4"/>
        <w:rFonts w:ascii="Times New Roman" w:hAnsi="Times New Roman" w:hint="eastAsia"/>
        <w:sz w:val="28"/>
        <w:szCs w:val="28"/>
      </w:rPr>
      <w:t xml:space="preserve"> </w:t>
    </w:r>
    <w:r w:rsidRPr="000D4466">
      <w:rPr>
        <w:rStyle w:val="a4"/>
        <w:rFonts w:ascii="Times New Roman" w:hAnsi="Times New Roman"/>
        <w:sz w:val="28"/>
        <w:szCs w:val="28"/>
      </w:rPr>
      <w:t>—</w:t>
    </w:r>
  </w:p>
  <w:p w:rsidR="001B2278" w:rsidRDefault="00B949DC" w:rsidP="005B28E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278" w:rsidRPr="000D4466" w:rsidRDefault="00B949DC" w:rsidP="000D4466">
    <w:pPr>
      <w:pStyle w:val="a3"/>
      <w:framePr w:w="1259" w:h="622" w:hRule="exact" w:wrap="around" w:vAnchor="text" w:hAnchor="page" w:x="9149" w:y="-363"/>
      <w:rPr>
        <w:rStyle w:val="a4"/>
        <w:rFonts w:ascii="Times New Roman" w:hAnsi="Times New Roman"/>
        <w:sz w:val="28"/>
        <w:szCs w:val="28"/>
      </w:rPr>
    </w:pPr>
    <w:r w:rsidRPr="000D4466">
      <w:rPr>
        <w:rStyle w:val="a4"/>
        <w:rFonts w:ascii="Times New Roman" w:hAnsi="Times New Roman"/>
        <w:sz w:val="28"/>
        <w:szCs w:val="28"/>
      </w:rPr>
      <w:t>—</w:t>
    </w:r>
    <w:r>
      <w:rPr>
        <w:rStyle w:val="a4"/>
        <w:rFonts w:ascii="Times New Roman" w:hAnsi="Times New Roman" w:hint="eastAsia"/>
        <w:sz w:val="28"/>
        <w:szCs w:val="28"/>
      </w:rPr>
      <w:t xml:space="preserve"> </w:t>
    </w:r>
    <w:r w:rsidRPr="000D4466">
      <w:rPr>
        <w:rStyle w:val="a4"/>
        <w:rFonts w:ascii="Times New Roman" w:hAnsi="Times New Roman"/>
        <w:sz w:val="28"/>
        <w:szCs w:val="28"/>
      </w:rPr>
      <w:fldChar w:fldCharType="begin"/>
    </w:r>
    <w:r w:rsidRPr="000D4466">
      <w:rPr>
        <w:rStyle w:val="a4"/>
        <w:rFonts w:ascii="Times New Roman" w:hAnsi="Times New Roman"/>
        <w:sz w:val="28"/>
        <w:szCs w:val="28"/>
      </w:rPr>
      <w:instrText xml:space="preserve">PAGE  </w:instrText>
    </w:r>
    <w:r w:rsidRPr="000D4466">
      <w:rPr>
        <w:rStyle w:val="a4"/>
        <w:rFonts w:ascii="Times New Roman" w:hAnsi="Times New Roman"/>
        <w:sz w:val="28"/>
        <w:szCs w:val="28"/>
      </w:rPr>
      <w:fldChar w:fldCharType="separate"/>
    </w:r>
    <w:r>
      <w:rPr>
        <w:rStyle w:val="a4"/>
        <w:rFonts w:ascii="Times New Roman" w:hAnsi="Times New Roman"/>
        <w:noProof/>
        <w:sz w:val="28"/>
        <w:szCs w:val="28"/>
      </w:rPr>
      <w:t>1</w:t>
    </w:r>
    <w:r w:rsidRPr="000D4466">
      <w:rPr>
        <w:rStyle w:val="a4"/>
        <w:rFonts w:ascii="Times New Roman" w:hAnsi="Times New Roman"/>
        <w:sz w:val="28"/>
        <w:szCs w:val="28"/>
      </w:rPr>
      <w:fldChar w:fldCharType="end"/>
    </w:r>
    <w:r>
      <w:rPr>
        <w:rStyle w:val="a4"/>
        <w:rFonts w:ascii="Times New Roman" w:hAnsi="Times New Roman" w:hint="eastAsia"/>
        <w:sz w:val="28"/>
        <w:szCs w:val="28"/>
      </w:rPr>
      <w:t xml:space="preserve"> </w:t>
    </w:r>
    <w:r w:rsidRPr="000D4466">
      <w:rPr>
        <w:rStyle w:val="a4"/>
        <w:rFonts w:ascii="Times New Roman" w:hAnsi="Times New Roman"/>
        <w:sz w:val="28"/>
        <w:szCs w:val="28"/>
      </w:rPr>
      <w:t>—</w:t>
    </w:r>
  </w:p>
  <w:p w:rsidR="001B2278" w:rsidRDefault="00B949DC" w:rsidP="005B28E4">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49DC"/>
    <w:rsid w:val="006635B5"/>
    <w:rsid w:val="00A64782"/>
    <w:rsid w:val="00B949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9DC"/>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949DC"/>
    <w:pPr>
      <w:tabs>
        <w:tab w:val="center" w:pos="4153"/>
        <w:tab w:val="right" w:pos="8306"/>
      </w:tabs>
      <w:snapToGrid w:val="0"/>
      <w:jc w:val="left"/>
    </w:pPr>
    <w:rPr>
      <w:sz w:val="18"/>
      <w:szCs w:val="18"/>
    </w:rPr>
  </w:style>
  <w:style w:type="character" w:customStyle="1" w:styleId="Char">
    <w:name w:val="页脚 Char"/>
    <w:basedOn w:val="a0"/>
    <w:link w:val="a3"/>
    <w:rsid w:val="00B949DC"/>
    <w:rPr>
      <w:rFonts w:ascii="Calibri" w:eastAsia="宋体" w:hAnsi="Calibri" w:cs="Times New Roman"/>
      <w:sz w:val="18"/>
      <w:szCs w:val="18"/>
    </w:rPr>
  </w:style>
  <w:style w:type="character" w:styleId="a4">
    <w:name w:val="page number"/>
    <w:basedOn w:val="a0"/>
    <w:rsid w:val="00B949DC"/>
  </w:style>
  <w:style w:type="character" w:styleId="a5">
    <w:name w:val="Hyperlink"/>
    <w:basedOn w:val="a0"/>
    <w:rsid w:val="00B949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2018-03-14T06:29:00Z</dcterms:created>
  <dcterms:modified xsi:type="dcterms:W3CDTF">2018-03-14T06:31:00Z</dcterms:modified>
</cp:coreProperties>
</file>